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02CC7" w14:textId="77777777" w:rsidR="00F922F7" w:rsidRPr="00721792" w:rsidRDefault="001C4D51" w:rsidP="00FE511A">
      <w:pPr>
        <w:tabs>
          <w:tab w:val="left" w:pos="1418"/>
        </w:tabs>
        <w:jc w:val="center"/>
        <w:rPr>
          <w:rFonts w:ascii="TH SarabunPSK" w:eastAsia="Calibri" w:hAnsi="TH SarabunPSK" w:cs="TH SarabunPSK"/>
          <w:sz w:val="36"/>
          <w:szCs w:val="36"/>
        </w:rPr>
      </w:pPr>
      <w:r w:rsidRPr="00721792">
        <w:rPr>
          <w:rFonts w:ascii="TH SarabunPSK" w:hAnsi="TH SarabunPSK" w:cs="TH SarabunPSK"/>
          <w:b/>
          <w:bCs/>
          <w:sz w:val="36"/>
          <w:szCs w:val="36"/>
          <w:cs/>
        </w:rPr>
        <w:t>(ร่าง)</w:t>
      </w:r>
    </w:p>
    <w:p w14:paraId="2F62879D" w14:textId="698F3B72" w:rsidR="002E793B" w:rsidRPr="00721792" w:rsidRDefault="002E793B" w:rsidP="00FE51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1792">
        <w:rPr>
          <w:rFonts w:ascii="TH SarabunPSK" w:hAnsi="TH SarabunPSK" w:cs="TH SarabunPSK"/>
          <w:b/>
          <w:bCs/>
          <w:sz w:val="32"/>
          <w:szCs w:val="32"/>
          <w:cs/>
        </w:rPr>
        <w:t>ข้อเสนอนโยบายการตรวจราชการของกระทรวงศึกษาธิการ ประจำปีงบประมาณ พ.ศ. ๒๕๖๒</w:t>
      </w:r>
      <w:r w:rsidRPr="007217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1F96A26" w14:textId="77777777" w:rsidR="002E793B" w:rsidRPr="00721792" w:rsidRDefault="002E793B" w:rsidP="00FE511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1792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เป้าหมายของพัฒนาการศึกษา</w:t>
      </w:r>
    </w:p>
    <w:p w14:paraId="086A2506" w14:textId="77777777" w:rsidR="002E793B" w:rsidRPr="00721792" w:rsidRDefault="002E793B" w:rsidP="00FE511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21792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ยกระดับคุณภาพการศึกษา</w:t>
      </w:r>
    </w:p>
    <w:p w14:paraId="6B1B1C56" w14:textId="77777777" w:rsidR="002E793B" w:rsidRPr="00721792" w:rsidRDefault="002E793B" w:rsidP="00FE511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21792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ลดความเหลื่อมล้ำทางการศึกษา</w:t>
      </w:r>
    </w:p>
    <w:p w14:paraId="0A1B0230" w14:textId="77777777" w:rsidR="002E793B" w:rsidRPr="00721792" w:rsidRDefault="002E793B" w:rsidP="00FE511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21792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มุ่งความเป็นเลิศและสร้างขีดความสามารถในการแข่งขันของประเทศ</w:t>
      </w:r>
    </w:p>
    <w:p w14:paraId="492F9120" w14:textId="77777777" w:rsidR="002E793B" w:rsidRPr="00721792" w:rsidRDefault="002E793B" w:rsidP="00FE511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21792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ปรับปรุงระบบการศึกษาให้มีประสิทธิภาพ</w:t>
      </w:r>
    </w:p>
    <w:tbl>
      <w:tblPr>
        <w:tblStyle w:val="TableGrid"/>
        <w:tblW w:w="10647" w:type="dxa"/>
        <w:tblInd w:w="-572" w:type="dxa"/>
        <w:tblLook w:val="04A0" w:firstRow="1" w:lastRow="0" w:firstColumn="1" w:lastColumn="0" w:noHBand="0" w:noVBand="1"/>
      </w:tblPr>
      <w:tblGrid>
        <w:gridCol w:w="3261"/>
        <w:gridCol w:w="7386"/>
      </w:tblGrid>
      <w:tr w:rsidR="002E793B" w:rsidRPr="00721792" w14:paraId="0C4680DD" w14:textId="77777777" w:rsidTr="00C614BE">
        <w:trPr>
          <w:tblHeader/>
        </w:trPr>
        <w:tc>
          <w:tcPr>
            <w:tcW w:w="3261" w:type="dxa"/>
          </w:tcPr>
          <w:p w14:paraId="40DF607A" w14:textId="77777777" w:rsidR="002E793B" w:rsidRPr="00721792" w:rsidRDefault="002E793B" w:rsidP="00FE511A">
            <w:pPr>
              <w:tabs>
                <w:tab w:val="left" w:pos="851"/>
              </w:tabs>
              <w:jc w:val="center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</w:pPr>
            <w:r w:rsidRPr="00721792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นโยบาย</w:t>
            </w:r>
          </w:p>
        </w:tc>
        <w:tc>
          <w:tcPr>
            <w:tcW w:w="7386" w:type="dxa"/>
          </w:tcPr>
          <w:p w14:paraId="5484F8B8" w14:textId="77777777" w:rsidR="002E793B" w:rsidRPr="00721792" w:rsidRDefault="002E793B" w:rsidP="00FE511A">
            <w:pPr>
              <w:tabs>
                <w:tab w:val="left" w:pos="851"/>
              </w:tabs>
              <w:jc w:val="center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</w:pPr>
            <w:r w:rsidRPr="00721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ประเด็นการตรวจ</w:t>
            </w:r>
            <w:r w:rsidR="000057E2" w:rsidRPr="00721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ราชการ</w:t>
            </w:r>
            <w:r w:rsidRPr="00721792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 xml:space="preserve"> </w:t>
            </w:r>
          </w:p>
        </w:tc>
      </w:tr>
      <w:tr w:rsidR="000B3411" w:rsidRPr="00721792" w14:paraId="244DEE51" w14:textId="77777777" w:rsidTr="00C614BE">
        <w:trPr>
          <w:trHeight w:val="2195"/>
        </w:trPr>
        <w:tc>
          <w:tcPr>
            <w:tcW w:w="3261" w:type="dxa"/>
          </w:tcPr>
          <w:p w14:paraId="07CA65D8" w14:textId="7341E0B0" w:rsidR="000B3411" w:rsidRPr="00721792" w:rsidRDefault="00721792" w:rsidP="00FE511A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21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="000B3411" w:rsidRPr="00721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2327AB" w:rsidRPr="00721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FE51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="000B3411" w:rsidRPr="00721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ยกระดับคุณภาพการศึกษา</w:t>
            </w:r>
          </w:p>
        </w:tc>
        <w:tc>
          <w:tcPr>
            <w:tcW w:w="7386" w:type="dxa"/>
          </w:tcPr>
          <w:p w14:paraId="786E7E01" w14:textId="77777777" w:rsidR="00C614BE" w:rsidRPr="00FE511A" w:rsidRDefault="00DA4DBA" w:rsidP="00FE511A">
            <w:pPr>
              <w:pStyle w:val="ListParagraph"/>
              <w:numPr>
                <w:ilvl w:val="0"/>
                <w:numId w:val="6"/>
              </w:numPr>
              <w:tabs>
                <w:tab w:val="left" w:pos="346"/>
              </w:tabs>
              <w:spacing w:after="0" w:line="240" w:lineRule="auto"/>
              <w:ind w:left="346"/>
              <w:jc w:val="thaiDistribute"/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</w:pPr>
            <w:r w:rsidRPr="00FE511A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หลักสูตร/การจัดการเรียนการสอน การวัดและประเมินผลผู้เรียน</w:t>
            </w:r>
            <w:r w:rsidRPr="00FE511A"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  <w:p w14:paraId="313B8E4F" w14:textId="77777777" w:rsidR="00C614BE" w:rsidRDefault="00C614BE" w:rsidP="00FE511A">
            <w:pPr>
              <w:tabs>
                <w:tab w:val="left" w:pos="55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r w:rsidR="000B3411" w:rsidRPr="00C614BE">
              <w:rPr>
                <w:rFonts w:ascii="TH SarabunPSK" w:hAnsi="TH SarabunPSK" w:cs="TH SarabunPSK"/>
                <w:sz w:val="32"/>
                <w:szCs w:val="32"/>
              </w:rPr>
              <w:t>STEM</w:t>
            </w:r>
            <w:r w:rsidR="00DA4DBA" w:rsidRPr="00C614BE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DA4DBA" w:rsidRPr="00C614BE">
              <w:rPr>
                <w:rFonts w:ascii="TH SarabunPSK" w:hAnsi="TH SarabunPSK" w:cs="TH SarabunPSK"/>
                <w:sz w:val="32"/>
                <w:szCs w:val="32"/>
              </w:rPr>
              <w:t>STREM Ed.</w:t>
            </w:r>
            <w:r w:rsidR="00DA4DBA" w:rsidRPr="00C614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3F737A5" w14:textId="77777777" w:rsidR="00C614BE" w:rsidRDefault="00C614BE" w:rsidP="00FE511A">
            <w:pPr>
              <w:tabs>
                <w:tab w:val="left" w:pos="55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r w:rsidR="00DA4DBA" w:rsidRPr="00C614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หลักสูตรวาลดร์อฟ มอนเตรเซอรี่ </w:t>
            </w:r>
          </w:p>
          <w:p w14:paraId="138AF3C4" w14:textId="77777777" w:rsidR="00C614BE" w:rsidRDefault="00C614BE" w:rsidP="00FE511A">
            <w:pPr>
              <w:tabs>
                <w:tab w:val="left" w:pos="557"/>
              </w:tabs>
              <w:jc w:val="thaiDistribute"/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 xml:space="preserve">    - </w:t>
            </w:r>
            <w:r w:rsidR="00DA4DBA" w:rsidRPr="00C614BE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Brain Based Learning</w:t>
            </w:r>
            <w:r w:rsidR="00DA4DBA" w:rsidRPr="00C614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A4DBA" w:rsidRPr="00C614BE">
              <w:rPr>
                <w:rFonts w:ascii="TH SarabunPSK" w:eastAsiaTheme="minorEastAsia" w:hAnsi="TH SarabunPSK" w:cs="TH SarabunPSK"/>
                <w:sz w:val="32"/>
                <w:szCs w:val="32"/>
                <w:cs/>
                <w:lang w:eastAsia="zh-CN"/>
              </w:rPr>
              <w:t>(</w:t>
            </w:r>
            <w:r w:rsidR="00DA4DBA" w:rsidRPr="00C614BE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BBL)</w:t>
            </w:r>
            <w:r w:rsidR="00DA4DBA" w:rsidRPr="00C614BE"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  <w:p w14:paraId="504672EA" w14:textId="77777777" w:rsidR="00C614BE" w:rsidRDefault="00C614BE" w:rsidP="00FE511A">
            <w:pPr>
              <w:tabs>
                <w:tab w:val="left" w:pos="557"/>
              </w:tabs>
              <w:jc w:val="thaiDistribute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- </w:t>
            </w:r>
            <w:r w:rsidR="00DA4DBA" w:rsidRPr="00C614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Project based learning </w:t>
            </w:r>
            <w:r w:rsidR="00DA4DBA" w:rsidRPr="00C614BE"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  <w:lang w:eastAsia="zh-CN"/>
              </w:rPr>
              <w:t>(</w:t>
            </w:r>
            <w:r w:rsidR="00DA4DBA" w:rsidRPr="00C614BE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lang w:eastAsia="zh-CN"/>
              </w:rPr>
              <w:t>PBL)</w:t>
            </w:r>
            <w:r w:rsidR="00DA4DBA" w:rsidRPr="00C614BE"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  <w:lang w:eastAsia="zh-CN"/>
              </w:rPr>
              <w:t xml:space="preserve"> </w:t>
            </w:r>
          </w:p>
          <w:p w14:paraId="4323AAAE" w14:textId="77777777" w:rsidR="00C614BE" w:rsidRDefault="00C614BE" w:rsidP="00FE511A">
            <w:pPr>
              <w:tabs>
                <w:tab w:val="left" w:pos="557"/>
              </w:tabs>
              <w:jc w:val="thaiDistribute"/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 xml:space="preserve">    - </w:t>
            </w:r>
            <w:r w:rsidR="00DA4DBA" w:rsidRPr="00C614BE">
              <w:rPr>
                <w:rFonts w:ascii="TH SarabunPSK" w:eastAsiaTheme="minorEastAsia" w:hAnsi="TH SarabunPSK" w:cs="TH SarabunPSK"/>
                <w:sz w:val="32"/>
                <w:szCs w:val="32"/>
                <w:cs/>
                <w:lang w:eastAsia="zh-CN"/>
              </w:rPr>
              <w:t xml:space="preserve">การเรียนรู้ด้วยวิธีการ </w:t>
            </w:r>
            <w:r w:rsidR="00DA4DBA" w:rsidRPr="00C614BE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Active Learning</w:t>
            </w:r>
            <w:r w:rsidR="00DA4DBA" w:rsidRPr="00C614BE">
              <w:rPr>
                <w:rStyle w:val="FootnoteReference"/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footnoteReference w:id="1"/>
            </w:r>
            <w:r w:rsidR="00DA4DBA" w:rsidRPr="00C614BE"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  <w:p w14:paraId="54FC0C3C" w14:textId="77777777" w:rsidR="00C614BE" w:rsidRDefault="00C614BE" w:rsidP="00FE511A">
            <w:pPr>
              <w:tabs>
                <w:tab w:val="left" w:pos="557"/>
              </w:tabs>
              <w:jc w:val="thaiDistribute"/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 xml:space="preserve">    - </w:t>
            </w:r>
            <w:r w:rsidR="00DA4DBA" w:rsidRPr="00C614BE">
              <w:rPr>
                <w:rFonts w:ascii="TH SarabunPSK" w:eastAsiaTheme="minorEastAsia" w:hAnsi="TH SarabunPSK" w:cs="TH SarabunPSK"/>
                <w:sz w:val="32"/>
                <w:szCs w:val="32"/>
                <w:cs/>
                <w:lang w:eastAsia="zh-CN"/>
              </w:rPr>
              <w:t>ทักษะการพูด อ่าน เขียน</w:t>
            </w:r>
            <w:r w:rsidR="00DA4DBA" w:rsidRPr="00C614BE">
              <w:rPr>
                <w:rStyle w:val="FootnoteReference"/>
                <w:rFonts w:ascii="TH SarabunPSK" w:eastAsiaTheme="minorEastAsia" w:hAnsi="TH SarabunPSK" w:cs="TH SarabunPSK"/>
                <w:sz w:val="32"/>
                <w:szCs w:val="32"/>
                <w:cs/>
                <w:lang w:eastAsia="zh-CN"/>
              </w:rPr>
              <w:footnoteReference w:id="2"/>
            </w:r>
            <w:r w:rsidR="00DA4DBA" w:rsidRPr="00C614BE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 xml:space="preserve"> </w:t>
            </w:r>
          </w:p>
          <w:p w14:paraId="0B27DE5A" w14:textId="77777777" w:rsidR="00C614BE" w:rsidRDefault="00C614BE" w:rsidP="00FE511A">
            <w:pPr>
              <w:tabs>
                <w:tab w:val="left" w:pos="557"/>
              </w:tabs>
              <w:jc w:val="thaiDistribute"/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 xml:space="preserve">    - </w:t>
            </w:r>
            <w:r w:rsidR="00DA4DBA" w:rsidRPr="00C614BE"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 xml:space="preserve">ยกระดับความสามารถทางภาษาของครู </w:t>
            </w:r>
          </w:p>
          <w:p w14:paraId="218007EB" w14:textId="77777777" w:rsidR="00C614BE" w:rsidRDefault="00C614BE" w:rsidP="00FE511A">
            <w:pPr>
              <w:tabs>
                <w:tab w:val="left" w:pos="557"/>
              </w:tabs>
              <w:jc w:val="thaiDistribute"/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 xml:space="preserve">    - </w:t>
            </w:r>
            <w:r w:rsidR="00DA4DBA" w:rsidRPr="00C614BE"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>ทักษะการคิดวิเคราะห์</w:t>
            </w:r>
            <w:r w:rsidR="00A2045A" w:rsidRPr="00C614BE"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  <w:p w14:paraId="133F90AE" w14:textId="61BFEB3F" w:rsidR="000B3411" w:rsidRPr="00C614BE" w:rsidRDefault="00C614BE" w:rsidP="00FE511A">
            <w:pPr>
              <w:tabs>
                <w:tab w:val="left" w:pos="557"/>
              </w:tabs>
              <w:jc w:val="thaiDistribute"/>
              <w:rPr>
                <w:rFonts w:ascii="TH SarabunPSK" w:eastAsiaTheme="minorEastAsia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 xml:space="preserve">    - </w:t>
            </w:r>
            <w:r w:rsidR="00A2045A" w:rsidRPr="00C614BE">
              <w:rPr>
                <w:rFonts w:ascii="TH SarabunPSK" w:eastAsiaTheme="minorEastAsia" w:hAnsi="TH SarabunPSK" w:cs="TH SarabunPSK"/>
                <w:sz w:val="32"/>
                <w:szCs w:val="32"/>
                <w:cs/>
                <w:lang w:eastAsia="zh-CN"/>
              </w:rPr>
              <w:t>การฝึกอบรมพัฒนาทักษะภาษาอังกฤษเพื่อก้าวสู่อาชีพ (</w:t>
            </w:r>
            <w:proofErr w:type="spellStart"/>
            <w:r w:rsidR="00A2045A" w:rsidRPr="00C614BE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EchoVE</w:t>
            </w:r>
            <w:proofErr w:type="spellEnd"/>
            <w:r w:rsidR="00A2045A" w:rsidRPr="00C614BE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)</w:t>
            </w:r>
          </w:p>
          <w:p w14:paraId="76934F59" w14:textId="68F651AD" w:rsidR="000B3411" w:rsidRPr="00FE511A" w:rsidRDefault="00BE3D20" w:rsidP="00FE511A">
            <w:pPr>
              <w:pStyle w:val="ListParagraph"/>
              <w:numPr>
                <w:ilvl w:val="0"/>
                <w:numId w:val="6"/>
              </w:numPr>
              <w:tabs>
                <w:tab w:val="left" w:pos="346"/>
              </w:tabs>
              <w:spacing w:after="0" w:line="240" w:lineRule="auto"/>
              <w:ind w:left="346"/>
              <w:jc w:val="thaiDistribute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FE5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การจัดการศึกษาเพื่อการสร้างความเป็นพลเมือง </w:t>
            </w:r>
            <w:r w:rsidRPr="00FE51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(civic education)</w:t>
            </w:r>
            <w:r w:rsidR="00D54C12" w:rsidRPr="00C614BE">
              <w:rPr>
                <w:rStyle w:val="FootnoteReference"/>
                <w:rFonts w:ascii="TH SarabunPSK" w:hAnsi="TH SarabunPSK" w:cs="TH SarabunPSK"/>
                <w:b/>
                <w:bCs/>
                <w:sz w:val="32"/>
                <w:szCs w:val="32"/>
              </w:rPr>
              <w:footnoteReference w:id="3"/>
            </w:r>
            <w:r w:rsidR="006D3C54" w:rsidRPr="00FE51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0D494035" w14:textId="77777777" w:rsidR="00B77228" w:rsidRDefault="000C009F" w:rsidP="00FE511A">
            <w:pPr>
              <w:pStyle w:val="ListParagraph"/>
              <w:numPr>
                <w:ilvl w:val="0"/>
                <w:numId w:val="6"/>
              </w:numPr>
              <w:tabs>
                <w:tab w:val="left" w:pos="346"/>
              </w:tabs>
              <w:spacing w:after="0" w:line="240" w:lineRule="auto"/>
              <w:ind w:hanging="73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5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การพัฒนามาตรฐานการศึกษาและกระบวนการประกันคุณภาพการศึกษา</w:t>
            </w:r>
          </w:p>
          <w:p w14:paraId="0C57EDE4" w14:textId="36E86A78" w:rsidR="004919D4" w:rsidRPr="004919D4" w:rsidRDefault="004919D4" w:rsidP="004919D4">
            <w:pPr>
              <w:tabs>
                <w:tab w:val="left" w:pos="346"/>
              </w:tabs>
              <w:ind w:left="-14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  <w:tr w:rsidR="002E793B" w:rsidRPr="00721792" w14:paraId="022B7C55" w14:textId="77777777" w:rsidTr="00C614BE">
        <w:tc>
          <w:tcPr>
            <w:tcW w:w="3261" w:type="dxa"/>
          </w:tcPr>
          <w:p w14:paraId="5CBC4C87" w14:textId="1D841FCE" w:rsidR="002E793B" w:rsidRPr="00721792" w:rsidRDefault="00721792" w:rsidP="00FE511A">
            <w:pPr>
              <w:tabs>
                <w:tab w:val="left" w:pos="851"/>
              </w:tabs>
              <w:jc w:val="thaiDistribute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</w:pPr>
            <w:r w:rsidRPr="00721792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๒</w:t>
            </w:r>
            <w:r w:rsidR="002327AB" w:rsidRPr="00721792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 xml:space="preserve">. </w:t>
            </w:r>
            <w:r w:rsidR="00FE511A">
              <w:rPr>
                <w:rFonts w:ascii="TH SarabunPSK" w:eastAsiaTheme="minorEastAsia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การ</w:t>
            </w:r>
            <w:r w:rsidR="000B3411" w:rsidRPr="00721792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ลดความเหลื่อมล้ำทางการศึกษา</w:t>
            </w:r>
          </w:p>
        </w:tc>
        <w:tc>
          <w:tcPr>
            <w:tcW w:w="7386" w:type="dxa"/>
          </w:tcPr>
          <w:p w14:paraId="4B165C9C" w14:textId="77777777" w:rsidR="0017238F" w:rsidRPr="00FE511A" w:rsidRDefault="00DA4DBA" w:rsidP="00FE511A">
            <w:pPr>
              <w:pStyle w:val="ListParagraph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346"/>
              <w:jc w:val="thaiDistribute"/>
              <w:rPr>
                <w:rFonts w:ascii="TH SarabunPSK" w:eastAsia="Cordia New" w:hAnsi="TH SarabunPSK" w:cs="TH SarabunPSK"/>
                <w:spacing w:val="-12"/>
                <w:sz w:val="32"/>
                <w:szCs w:val="32"/>
              </w:rPr>
            </w:pPr>
            <w:r w:rsidRPr="00FE511A">
              <w:rPr>
                <w:rFonts w:ascii="TH SarabunPSK" w:eastAsia="Cordia New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>การเข้าถึงบริการทางการศึกษาที่มีคุณภาพในทุกระดับการศึกษา</w:t>
            </w:r>
            <w:r w:rsidRPr="00FE511A">
              <w:rPr>
                <w:rFonts w:ascii="TH SarabunPSK" w:eastAsia="Cordia New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</w:p>
          <w:p w14:paraId="1FE3F2DB" w14:textId="77487FD5" w:rsidR="0017238F" w:rsidRPr="00C614BE" w:rsidRDefault="0017238F" w:rsidP="00FE511A">
            <w:pPr>
              <w:tabs>
                <w:tab w:val="left" w:pos="557"/>
              </w:tabs>
              <w:jc w:val="thaiDistribute"/>
              <w:rPr>
                <w:rFonts w:ascii="TH SarabunPSK" w:eastAsia="Cordia New" w:hAnsi="TH SarabunPSK" w:cs="TH SarabunPSK"/>
                <w:spacing w:val="-12"/>
                <w:sz w:val="32"/>
                <w:szCs w:val="32"/>
              </w:rPr>
            </w:pPr>
            <w:r w:rsidRPr="00C614BE">
              <w:rPr>
                <w:rFonts w:ascii="TH SarabunPSK" w:eastAsia="Cordia New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="00FE511A">
              <w:rPr>
                <w:rFonts w:ascii="TH SarabunPSK" w:eastAsia="Cordia New" w:hAnsi="TH SarabunPSK" w:cs="TH SarabunPSK"/>
                <w:spacing w:val="-12"/>
                <w:sz w:val="32"/>
                <w:szCs w:val="32"/>
              </w:rPr>
              <w:t xml:space="preserve"> </w:t>
            </w:r>
            <w:r w:rsidRPr="00C614BE">
              <w:rPr>
                <w:rFonts w:ascii="TH SarabunPSK" w:eastAsia="Cordia New" w:hAnsi="TH SarabunPSK" w:cs="TH SarabunPSK" w:hint="cs"/>
                <w:spacing w:val="-12"/>
                <w:sz w:val="32"/>
                <w:szCs w:val="32"/>
                <w:cs/>
              </w:rPr>
              <w:t xml:space="preserve">- </w:t>
            </w:r>
            <w:r w:rsidR="00DA4DBA" w:rsidRPr="00C614BE">
              <w:rPr>
                <w:rFonts w:ascii="TH SarabunPSK" w:eastAsia="Cordia New" w:hAnsi="TH SarabunPSK" w:cs="TH SarabunPSK" w:hint="cs"/>
                <w:spacing w:val="-12"/>
                <w:sz w:val="32"/>
                <w:szCs w:val="32"/>
                <w:cs/>
              </w:rPr>
              <w:t>การจัดการศึกษาปฐมวัย</w:t>
            </w:r>
            <w:r w:rsidR="00DA4DBA" w:rsidRPr="00C614BE">
              <w:rPr>
                <w:rStyle w:val="FootnoteReference"/>
                <w:rFonts w:ascii="TH SarabunPSK" w:eastAsia="Cordia New" w:hAnsi="TH SarabunPSK" w:cs="TH SarabunPSK"/>
                <w:spacing w:val="-12"/>
                <w:sz w:val="32"/>
                <w:szCs w:val="32"/>
                <w:cs/>
              </w:rPr>
              <w:footnoteReference w:id="4"/>
            </w:r>
            <w:r w:rsidR="00A2045A" w:rsidRPr="00C614BE">
              <w:rPr>
                <w:rFonts w:ascii="TH SarabunPSK" w:eastAsia="Cordia New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</w:p>
          <w:p w14:paraId="36323EF5" w14:textId="1DC0A8E3" w:rsidR="0017238F" w:rsidRPr="00C614BE" w:rsidRDefault="0017238F" w:rsidP="00FE511A">
            <w:pPr>
              <w:tabs>
                <w:tab w:val="left" w:pos="557"/>
              </w:tabs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614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- </w:t>
            </w:r>
            <w:r w:rsidR="00A2045A" w:rsidRPr="00C614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โครงการสร้างเครือข่ายดิจิทัลชุมชนระดับตำบล</w:t>
            </w:r>
            <w:r w:rsidR="00A2045A" w:rsidRPr="00C614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5A36EBBE" w14:textId="77777777" w:rsidR="0017238F" w:rsidRPr="00C614BE" w:rsidRDefault="0017238F" w:rsidP="00FE511A">
            <w:pPr>
              <w:tabs>
                <w:tab w:val="left" w:pos="55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14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- </w:t>
            </w:r>
            <w:r w:rsidR="00A2045A" w:rsidRPr="00C614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การยกระดับคุณภาพศูนย์การเรียนรู้ตลอดชีวิตชุมชน</w:t>
            </w:r>
            <w:r w:rsidR="00A2045A" w:rsidRPr="00C614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4FBFCA15" w14:textId="46CE3EA8" w:rsidR="00C614BE" w:rsidRPr="00C614BE" w:rsidRDefault="0017238F" w:rsidP="00FE511A">
            <w:pPr>
              <w:tabs>
                <w:tab w:val="left" w:pos="557"/>
              </w:tabs>
              <w:jc w:val="thaiDistribute"/>
              <w:rPr>
                <w:rFonts w:ascii="TH SarabunPSK" w:eastAsia="Cordia New" w:hAnsi="TH SarabunPSK" w:cs="TH SarabunPSK"/>
                <w:spacing w:val="-12"/>
                <w:sz w:val="32"/>
                <w:szCs w:val="32"/>
              </w:rPr>
            </w:pPr>
            <w:r w:rsidRPr="00C614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- </w:t>
            </w:r>
            <w:r w:rsidR="00A2045A" w:rsidRPr="00C614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การจัดการศึกษาในกลุ่มเด็กตกหล่นจากระบบการศึกษา</w:t>
            </w:r>
          </w:p>
          <w:p w14:paraId="0D11C0FA" w14:textId="77777777" w:rsidR="0017238F" w:rsidRPr="00FE511A" w:rsidRDefault="00DA4DBA" w:rsidP="00FE511A">
            <w:pPr>
              <w:pStyle w:val="ListParagraph"/>
              <w:numPr>
                <w:ilvl w:val="0"/>
                <w:numId w:val="7"/>
              </w:numPr>
              <w:tabs>
                <w:tab w:val="left" w:pos="316"/>
              </w:tabs>
              <w:spacing w:after="0" w:line="240" w:lineRule="auto"/>
              <w:ind w:hanging="720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FE511A">
              <w:rPr>
                <w:rFonts w:ascii="TH SarabunPSK" w:eastAsia="Cordia New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โครงสร้างพื้น</w:t>
            </w:r>
            <w:r w:rsidRPr="00FE511A"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พื้นฐาน</w:t>
            </w:r>
            <w:r w:rsidRPr="00FE511A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 xml:space="preserve"> </w:t>
            </w:r>
            <w:r w:rsidRPr="00FE511A"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และสิ่งอำนวยความสะดวกในการเรียนรู้</w:t>
            </w:r>
            <w:r w:rsidRPr="00FE511A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 xml:space="preserve"> </w:t>
            </w:r>
            <w:r w:rsidRPr="00FE511A"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และการเข้าถึงองค์ความรู้</w:t>
            </w:r>
            <w:r w:rsidR="00A2045A" w:rsidRPr="00FE511A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</w:t>
            </w:r>
          </w:p>
          <w:p w14:paraId="12676AB5" w14:textId="77777777" w:rsidR="00C614BE" w:rsidRPr="00C614BE" w:rsidRDefault="0017238F" w:rsidP="00FE511A">
            <w:pPr>
              <w:pStyle w:val="ListParagraph"/>
              <w:spacing w:after="0" w:line="240" w:lineRule="auto"/>
              <w:ind w:left="0"/>
              <w:rPr>
                <w:rFonts w:ascii="TH SarabunPSK" w:eastAsiaTheme="minorEastAsia" w:hAnsi="TH SarabunPSK" w:cs="TH SarabunPSK"/>
                <w:spacing w:val="-12"/>
                <w:sz w:val="32"/>
                <w:szCs w:val="32"/>
                <w:lang w:eastAsia="zh-CN"/>
              </w:rPr>
            </w:pPr>
            <w:r w:rsidRPr="00C614BE">
              <w:rPr>
                <w:rFonts w:ascii="TH SarabunPSK" w:eastAsia="Cordia New" w:hAnsi="TH SarabunPSK" w:cs="TH SarabunPSK" w:hint="cs"/>
                <w:spacing w:val="-12"/>
                <w:sz w:val="32"/>
                <w:szCs w:val="32"/>
                <w:cs/>
              </w:rPr>
              <w:t xml:space="preserve">   - </w:t>
            </w:r>
            <w:r w:rsidR="00A2045A" w:rsidRPr="00C614BE">
              <w:rPr>
                <w:rFonts w:ascii="TH SarabunPSK" w:eastAsia="Cordia New" w:hAnsi="TH SarabunPSK" w:cs="TH SarabunPSK"/>
                <w:spacing w:val="-12"/>
                <w:sz w:val="32"/>
                <w:szCs w:val="32"/>
                <w:cs/>
              </w:rPr>
              <w:t xml:space="preserve">เรียนรู้ </w:t>
            </w:r>
            <w:r w:rsidR="00A2045A" w:rsidRPr="00C614BE">
              <w:rPr>
                <w:rFonts w:ascii="TH SarabunPSK" w:eastAsia="Cordia New" w:hAnsi="TH SarabunPSK" w:cs="TH SarabunPSK"/>
                <w:spacing w:val="-12"/>
                <w:sz w:val="32"/>
                <w:szCs w:val="32"/>
              </w:rPr>
              <w:t xml:space="preserve">Digital </w:t>
            </w:r>
            <w:r w:rsidR="00A2045A" w:rsidRPr="00C614BE">
              <w:rPr>
                <w:rFonts w:ascii="TH SarabunPSK" w:eastAsiaTheme="minorEastAsia" w:hAnsi="TH SarabunPSK" w:cs="TH SarabunPSK"/>
                <w:spacing w:val="-12"/>
                <w:sz w:val="32"/>
                <w:szCs w:val="32"/>
                <w:cs/>
                <w:lang w:eastAsia="zh-CN"/>
              </w:rPr>
              <w:t xml:space="preserve">และใช้ </w:t>
            </w:r>
            <w:r w:rsidR="00A2045A" w:rsidRPr="00C614BE">
              <w:rPr>
                <w:rFonts w:ascii="TH SarabunPSK" w:eastAsia="Cordia New" w:hAnsi="TH SarabunPSK" w:cs="TH SarabunPSK"/>
                <w:spacing w:val="-12"/>
                <w:sz w:val="32"/>
                <w:szCs w:val="32"/>
              </w:rPr>
              <w:t>Digital</w:t>
            </w:r>
            <w:r w:rsidR="00A2045A" w:rsidRPr="00C614BE">
              <w:rPr>
                <w:rFonts w:ascii="TH SarabunPSK" w:eastAsiaTheme="minorEastAsia" w:hAnsi="TH SarabunPSK" w:cs="TH SarabunPSK"/>
                <w:spacing w:val="-12"/>
                <w:sz w:val="32"/>
                <w:szCs w:val="32"/>
                <w:cs/>
                <w:lang w:eastAsia="zh-CN"/>
              </w:rPr>
              <w:t xml:space="preserve"> เป็นเครื่องมือการเรียนรู้</w:t>
            </w:r>
            <w:r w:rsidR="00A2045A" w:rsidRPr="00C614BE">
              <w:rPr>
                <w:rFonts w:ascii="TH SarabunPSK" w:eastAsiaTheme="minorEastAsia" w:hAnsi="TH SarabunPSK" w:cs="TH SarabunPSK" w:hint="cs"/>
                <w:spacing w:val="-12"/>
                <w:sz w:val="32"/>
                <w:szCs w:val="32"/>
                <w:cs/>
                <w:lang w:eastAsia="zh-CN"/>
              </w:rPr>
              <w:t xml:space="preserve"> </w:t>
            </w:r>
          </w:p>
          <w:p w14:paraId="694DF623" w14:textId="77777777" w:rsidR="00C614BE" w:rsidRPr="00C614BE" w:rsidRDefault="00C614BE" w:rsidP="00FE511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14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- </w:t>
            </w:r>
            <w:r w:rsidR="00A2045A" w:rsidRPr="00C614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DLTV</w:t>
            </w:r>
            <w:r w:rsidR="00A2045A" w:rsidRPr="00C614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303BD372" w14:textId="08183286" w:rsidR="00B77228" w:rsidRPr="00C614BE" w:rsidRDefault="00C614BE" w:rsidP="00FE511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614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- </w:t>
            </w:r>
            <w:r w:rsidR="00A2045A" w:rsidRPr="00C614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แก้ปัญหาครูขาด ครูไม่ครบชั้น ครูไม่ครบวิชา</w:t>
            </w:r>
          </w:p>
        </w:tc>
      </w:tr>
      <w:tr w:rsidR="002E793B" w:rsidRPr="00721792" w14:paraId="6344AD8B" w14:textId="77777777" w:rsidTr="00C614BE">
        <w:tc>
          <w:tcPr>
            <w:tcW w:w="3261" w:type="dxa"/>
          </w:tcPr>
          <w:p w14:paraId="594D7A08" w14:textId="62993247" w:rsidR="002E793B" w:rsidRPr="00721792" w:rsidRDefault="00721792" w:rsidP="00FE511A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21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๓</w:t>
            </w:r>
            <w:r w:rsidR="002327AB" w:rsidRPr="00721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FE511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</w:t>
            </w:r>
            <w:r w:rsidR="000B3411" w:rsidRPr="00721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สร้างความเป็นเลิศและสร้างขีดความสามารถในก</w:t>
            </w:r>
            <w:r w:rsidR="005A67FB" w:rsidRPr="00721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า</w:t>
            </w:r>
            <w:r w:rsidR="000B3411" w:rsidRPr="00721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รแข่งขัน</w:t>
            </w:r>
          </w:p>
        </w:tc>
        <w:tc>
          <w:tcPr>
            <w:tcW w:w="7386" w:type="dxa"/>
          </w:tcPr>
          <w:p w14:paraId="48E39C52" w14:textId="214743B0" w:rsidR="0017238F" w:rsidRPr="00FE511A" w:rsidRDefault="00A2045A" w:rsidP="00FE511A">
            <w:pPr>
              <w:pStyle w:val="ListParagraph"/>
              <w:numPr>
                <w:ilvl w:val="0"/>
                <w:numId w:val="7"/>
              </w:numPr>
              <w:tabs>
                <w:tab w:val="left" w:pos="316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FE511A"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  <w:lang w:eastAsia="zh-CN"/>
              </w:rPr>
              <w:t>เพิ่มศักยภาพผู้สำเร็จการศึกษาให้สอดคล้องกับกลไกการขับเคลื่อน</w:t>
            </w:r>
            <w:r w:rsidRPr="00FE51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เศรษฐกิจของประเทศ นโยบายประเทศไทย </w:t>
            </w:r>
            <w:r w:rsidR="004919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FE51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4919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  <w:r w:rsidRPr="00FE51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และความสามารถในการแข่งขัน</w:t>
            </w:r>
            <w:r w:rsidR="009A6A09" w:rsidRPr="00FE51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6CB51D6" w14:textId="77777777" w:rsidR="0017238F" w:rsidRDefault="0017238F" w:rsidP="00FE511A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- </w:t>
            </w:r>
            <w:r w:rsidR="009A6A09" w:rsidRPr="0077213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Work Experience</w:t>
            </w:r>
            <w:r w:rsidR="009A6A0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24D1376E" w14:textId="77777777" w:rsidR="0017238F" w:rsidRDefault="0017238F" w:rsidP="00FE511A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- </w:t>
            </w:r>
            <w:r w:rsidR="009A6A0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โลกทัศน์อาชีพ </w:t>
            </w:r>
          </w:p>
          <w:p w14:paraId="533052F1" w14:textId="77777777" w:rsidR="0017238F" w:rsidRDefault="0017238F" w:rsidP="00FE511A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- </w:t>
            </w:r>
            <w:r w:rsidR="009A6A09" w:rsidRPr="0077213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พัฒนาโรงเรียนวิทยาศาสตร์</w:t>
            </w:r>
            <w:r w:rsidR="009A6A0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709C9F5C" w14:textId="77777777" w:rsidR="0017238F" w:rsidRDefault="0017238F" w:rsidP="00FE511A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- </w:t>
            </w:r>
            <w:r w:rsidR="009A6A0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การเตรียมผู้เรียนเพื่อการเป็นนวัตกรรมในอนาคต </w:t>
            </w:r>
          </w:p>
          <w:p w14:paraId="387DB8BA" w14:textId="77777777" w:rsidR="0017238F" w:rsidRDefault="0017238F" w:rsidP="00FE511A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- </w:t>
            </w:r>
            <w:r w:rsidR="009A6A09" w:rsidRPr="0077213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ห้องเรียนอาชีพในโรงเรียนมัธยม</w:t>
            </w:r>
            <w:r w:rsidR="009A6A0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63E7CF58" w14:textId="77777777" w:rsidR="0017238F" w:rsidRDefault="0017238F" w:rsidP="00FE511A">
            <w:pPr>
              <w:rPr>
                <w:rFonts w:ascii="TH SarabunPSK" w:eastAsiaTheme="minorEastAsia" w:hAnsi="TH SarabunPSK" w:cs="TH SarabunPSK"/>
                <w:spacing w:val="-6"/>
                <w:sz w:val="30"/>
                <w:szCs w:val="30"/>
                <w:lang w:eastAsia="zh-CN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- </w:t>
            </w:r>
            <w:r w:rsidR="009A6A09" w:rsidRPr="0077213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ยกระดับมาตรฐา</w:t>
            </w:r>
            <w:r w:rsidR="009A6A0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นอา</w:t>
            </w:r>
            <w:r w:rsidR="009A6A09" w:rsidRPr="0077213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ชีวศึกษาทวิภาคี</w:t>
            </w:r>
            <w:r w:rsidR="009A6A09" w:rsidRPr="0077213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(Dual Vocational </w:t>
            </w:r>
            <w:r w:rsidR="009A6A0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Education/DVE</w:t>
            </w:r>
            <w:r w:rsidR="009A6A09" w:rsidRPr="0077213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)/</w:t>
            </w:r>
            <w:r w:rsidR="009A6A09" w:rsidRPr="0077213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สหกิจศึกษา</w:t>
            </w:r>
            <w:r w:rsidR="009A6A09" w:rsidRPr="0077213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="009A6A09" w:rsidRPr="0077213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(</w:t>
            </w:r>
            <w:r w:rsidR="009A6A09" w:rsidRPr="0077213A">
              <w:rPr>
                <w:rFonts w:ascii="TH SarabunPSK" w:eastAsiaTheme="minorEastAsia" w:hAnsi="TH SarabunPSK" w:cs="TH SarabunPSK"/>
                <w:spacing w:val="-6"/>
                <w:sz w:val="30"/>
                <w:szCs w:val="30"/>
                <w:lang w:eastAsia="zh-CN"/>
              </w:rPr>
              <w:t>Work</w:t>
            </w:r>
            <w:r w:rsidR="009A6A09">
              <w:rPr>
                <w:rFonts w:ascii="TH SarabunPSK" w:eastAsiaTheme="minorEastAsia" w:hAnsi="TH SarabunPSK" w:cs="TH SarabunPSK" w:hint="cs"/>
                <w:spacing w:val="-6"/>
                <w:sz w:val="30"/>
                <w:szCs w:val="30"/>
                <w:cs/>
                <w:lang w:eastAsia="zh-CN"/>
              </w:rPr>
              <w:t xml:space="preserve"> </w:t>
            </w:r>
            <w:r w:rsidR="009A6A09" w:rsidRPr="0077213A">
              <w:rPr>
                <w:rFonts w:ascii="TH SarabunPSK" w:eastAsiaTheme="minorEastAsia" w:hAnsi="TH SarabunPSK" w:cs="TH SarabunPSK"/>
                <w:spacing w:val="-6"/>
                <w:sz w:val="30"/>
                <w:szCs w:val="30"/>
                <w:lang w:eastAsia="zh-CN"/>
              </w:rPr>
              <w:t>Integrated Learning</w:t>
            </w:r>
            <w:r w:rsidR="009A6A09">
              <w:rPr>
                <w:rFonts w:ascii="TH SarabunPSK" w:eastAsiaTheme="minorEastAsia" w:hAnsi="TH SarabunPSK" w:cs="TH SarabunPSK"/>
                <w:spacing w:val="-6"/>
                <w:sz w:val="30"/>
                <w:szCs w:val="30"/>
                <w:lang w:eastAsia="zh-CN"/>
              </w:rPr>
              <w:t>/WIL</w:t>
            </w:r>
            <w:r w:rsidR="009A6A09" w:rsidRPr="0077213A">
              <w:rPr>
                <w:rFonts w:ascii="TH SarabunPSK" w:eastAsiaTheme="minorEastAsia" w:hAnsi="TH SarabunPSK" w:cs="TH SarabunPSK" w:hint="cs"/>
                <w:spacing w:val="-6"/>
                <w:sz w:val="30"/>
                <w:szCs w:val="30"/>
                <w:cs/>
                <w:lang w:eastAsia="zh-CN"/>
              </w:rPr>
              <w:t>)</w:t>
            </w:r>
            <w:r w:rsidR="009A6A09">
              <w:rPr>
                <w:rFonts w:ascii="TH SarabunPSK" w:eastAsiaTheme="minorEastAsia" w:hAnsi="TH SarabunPSK" w:cs="TH SarabunPSK" w:hint="cs"/>
                <w:spacing w:val="-6"/>
                <w:sz w:val="30"/>
                <w:szCs w:val="30"/>
                <w:cs/>
                <w:lang w:eastAsia="zh-CN"/>
              </w:rPr>
              <w:t xml:space="preserve"> </w:t>
            </w:r>
          </w:p>
          <w:p w14:paraId="5F4DF694" w14:textId="0211F916" w:rsidR="0017238F" w:rsidRPr="009A6A09" w:rsidRDefault="0017238F" w:rsidP="00FE511A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Theme="minorEastAsia" w:hAnsi="TH SarabunPSK" w:cs="TH SarabunPSK" w:hint="cs"/>
                <w:spacing w:val="-6"/>
                <w:sz w:val="30"/>
                <w:szCs w:val="30"/>
                <w:cs/>
                <w:lang w:eastAsia="zh-CN"/>
              </w:rPr>
              <w:t xml:space="preserve">  - </w:t>
            </w:r>
            <w:r w:rsidR="009A6A09">
              <w:rPr>
                <w:rFonts w:ascii="TH SarabunPSK" w:eastAsiaTheme="minorEastAsia" w:hAnsi="TH SarabunPSK" w:cs="TH SarabunPSK" w:hint="cs"/>
                <w:spacing w:val="-6"/>
                <w:sz w:val="30"/>
                <w:szCs w:val="30"/>
                <w:cs/>
                <w:lang w:eastAsia="zh-CN"/>
              </w:rPr>
              <w:t>สร้าง</w:t>
            </w:r>
            <w:r w:rsidR="009A6A0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ทักษะการเป็นผู้ประกอบการ (</w:t>
            </w:r>
            <w:r w:rsidR="009A6A0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SMEs)</w:t>
            </w:r>
            <w:r w:rsidR="009A6A0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4919D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๔</w:t>
            </w:r>
            <w:r w:rsidR="009A6A0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</w:t>
            </w:r>
            <w:r w:rsidR="004919D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๐</w:t>
            </w:r>
            <w:r w:rsidR="009A6A0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/</w:t>
            </w:r>
            <w:r w:rsidR="009A6A0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Start Up</w:t>
            </w:r>
          </w:p>
          <w:p w14:paraId="0B8649B2" w14:textId="77777777" w:rsidR="0017238F" w:rsidRDefault="00A2045A" w:rsidP="00FE511A">
            <w:pPr>
              <w:pStyle w:val="ListParagraph"/>
              <w:numPr>
                <w:ilvl w:val="0"/>
                <w:numId w:val="7"/>
              </w:numPr>
              <w:tabs>
                <w:tab w:val="left" w:pos="301"/>
              </w:tabs>
              <w:spacing w:after="0" w:line="240" w:lineRule="auto"/>
              <w:ind w:left="346"/>
              <w:rPr>
                <w:rFonts w:ascii="TH SarabunPSK" w:hAnsi="TH SarabunPSK" w:cs="TH SarabunPSK"/>
                <w:sz w:val="32"/>
                <w:szCs w:val="32"/>
              </w:rPr>
            </w:pPr>
            <w:r w:rsidRPr="001723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หลักสูตรการผลิตกำลังคนที่ตอบสนองความต้องการของสถานประกอบการ</w:t>
            </w:r>
            <w:r w:rsidR="009A6A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723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14:paraId="012E2B6D" w14:textId="7AAE9D4B" w:rsidR="00B77228" w:rsidRPr="0017238F" w:rsidRDefault="0017238F" w:rsidP="00FE511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- </w:t>
            </w:r>
            <w:r w:rsidR="009A6A09" w:rsidRPr="0077213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อาชีวะ </w:t>
            </w:r>
            <w:r w:rsidR="004919D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๔</w:t>
            </w:r>
            <w:r w:rsidR="009A6A09" w:rsidRPr="0077213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="004919D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๐</w:t>
            </w:r>
            <w:r w:rsidR="009A6A09" w:rsidRPr="0077213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/หลักสูตรอาชีวะ </w:t>
            </w:r>
            <w:r w:rsidR="009A6A09" w:rsidRPr="0077213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Premium</w:t>
            </w:r>
            <w:r w:rsidR="009A6A0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9A6A09" w:rsidRPr="0077213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๑๐</w:t>
            </w:r>
            <w:r w:rsidR="009A6A09" w:rsidRPr="007721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9A6A09" w:rsidRPr="0077213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อุตสาหกรรมเป้าหมาย</w:t>
            </w:r>
          </w:p>
        </w:tc>
      </w:tr>
      <w:tr w:rsidR="000B3411" w:rsidRPr="00721792" w14:paraId="08F49C84" w14:textId="77777777" w:rsidTr="00C614BE">
        <w:tc>
          <w:tcPr>
            <w:tcW w:w="3261" w:type="dxa"/>
          </w:tcPr>
          <w:p w14:paraId="5CC28922" w14:textId="1E16C8AC" w:rsidR="000B3411" w:rsidRPr="00721792" w:rsidRDefault="00721792" w:rsidP="00FE511A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21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๔</w:t>
            </w:r>
            <w:r w:rsidR="002327AB" w:rsidRPr="00721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0B3411" w:rsidRPr="00721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การเพิ่มประสิทธิภาพการบริหารจัดการ</w:t>
            </w:r>
          </w:p>
        </w:tc>
        <w:tc>
          <w:tcPr>
            <w:tcW w:w="7386" w:type="dxa"/>
          </w:tcPr>
          <w:p w14:paraId="5D0885C9" w14:textId="03E7D433" w:rsidR="002327AB" w:rsidRPr="00721792" w:rsidRDefault="002327AB" w:rsidP="00FE511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1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882879" w:rsidRPr="00721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 </w:t>
            </w:r>
            <w:r w:rsidR="00721792" w:rsidRPr="0072179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882879" w:rsidRPr="00721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ตำบล </w:t>
            </w:r>
            <w:r w:rsidR="00721792" w:rsidRPr="0072179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882879" w:rsidRPr="00721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โรงเรียนคุณภาพ</w:t>
            </w:r>
          </w:p>
          <w:p w14:paraId="2B0164D6" w14:textId="780B5BC0" w:rsidR="002327AB" w:rsidRDefault="002327AB" w:rsidP="00FE511A">
            <w:pPr>
              <w:tabs>
                <w:tab w:val="left" w:pos="54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21792">
              <w:rPr>
                <w:rFonts w:ascii="TH SarabunPSK" w:hAnsi="TH SarabunPSK" w:cs="TH SarabunPSK"/>
                <w:sz w:val="32"/>
                <w:szCs w:val="32"/>
                <w:cs/>
              </w:rPr>
              <w:t>- การบริหารจัดการโรงเรียนขนาดเล็ก</w:t>
            </w:r>
            <w:r w:rsidR="00D77BD2" w:rsidRPr="00721792">
              <w:rPr>
                <w:rStyle w:val="FootnoteReference"/>
                <w:rFonts w:ascii="TH SarabunPSK" w:hAnsi="TH SarabunPSK" w:cs="TH SarabunPSK"/>
                <w:sz w:val="32"/>
                <w:szCs w:val="32"/>
                <w:cs/>
              </w:rPr>
              <w:footnoteReference w:id="5"/>
            </w:r>
          </w:p>
          <w:p w14:paraId="3030F2BE" w14:textId="77777777" w:rsidR="009A6A09" w:rsidRPr="002E24DB" w:rsidRDefault="009A6A09" w:rsidP="00FE511A">
            <w:pPr>
              <w:rPr>
                <w:rFonts w:ascii="TH SarabunPSK" w:eastAsiaTheme="minorEastAsia" w:hAnsi="TH SarabunPSK" w:cs="TH SarabunPSK"/>
                <w:sz w:val="30"/>
                <w:szCs w:val="30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การบริหารจัดการทรัพยากร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Theme="minorEastAsia" w:hAnsi="TH SarabunPSK" w:cs="TH SarabunPSK" w:hint="cs"/>
                <w:sz w:val="30"/>
                <w:szCs w:val="30"/>
                <w:cs/>
                <w:lang w:eastAsia="zh-CN"/>
              </w:rPr>
              <w:t>เพื่อการศึกษา</w:t>
            </w:r>
          </w:p>
          <w:p w14:paraId="66CBC00C" w14:textId="60DD35F8" w:rsidR="009A6A09" w:rsidRPr="00721792" w:rsidRDefault="009A6A09" w:rsidP="00FE511A">
            <w:pPr>
              <w:tabs>
                <w:tab w:val="left" w:pos="54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</w:rPr>
              <w:t>Partnership School</w:t>
            </w:r>
          </w:p>
          <w:p w14:paraId="028C55F9" w14:textId="13B6E8AD" w:rsidR="002327AB" w:rsidRPr="00721792" w:rsidRDefault="002327AB" w:rsidP="00FE511A">
            <w:pPr>
              <w:tabs>
                <w:tab w:val="left" w:pos="54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1792">
              <w:rPr>
                <w:rFonts w:ascii="TH SarabunPSK" w:hAnsi="TH SarabunPSK" w:cs="TH SarabunPSK"/>
                <w:sz w:val="32"/>
                <w:szCs w:val="32"/>
                <w:cs/>
              </w:rPr>
              <w:t>- การสร้างการมีส่วนร่วมของพ่อแม่ ผู้ปกครอง ชุมชน สถาบัน</w:t>
            </w:r>
            <w:r w:rsidRPr="0072179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21792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องค์กรต่าง ๆ ในสังคม เพื่อสนับสนุนการจัดการศึกษา</w:t>
            </w:r>
          </w:p>
          <w:p w14:paraId="3987408C" w14:textId="77777777" w:rsidR="00FC1CFB" w:rsidRDefault="00FC1CFB" w:rsidP="00FE511A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21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2327AB" w:rsidRPr="00721792">
              <w:rPr>
                <w:rFonts w:ascii="TH SarabunPSK" w:hAnsi="TH SarabunPSK" w:cs="TH SarabunPSK"/>
                <w:sz w:val="32"/>
                <w:szCs w:val="32"/>
                <w:cs/>
              </w:rPr>
              <w:t>จัดตั้งศูนย์ประสานงานการผลิตและพัฒนากำลังคนอาชีวศึกษาในภูมิภาค</w:t>
            </w:r>
          </w:p>
          <w:p w14:paraId="32BC9D8B" w14:textId="5233D75E" w:rsidR="00B77228" w:rsidRPr="009A6A09" w:rsidRDefault="009A6A09" w:rsidP="00FE511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ความร่วมมือสถานประกอบการร่วมจัดอาชีวศึกษา</w:t>
            </w:r>
          </w:p>
        </w:tc>
      </w:tr>
      <w:tr w:rsidR="000B3411" w:rsidRPr="00721792" w14:paraId="13AAEEFE" w14:textId="77777777" w:rsidTr="00C614BE">
        <w:tc>
          <w:tcPr>
            <w:tcW w:w="3261" w:type="dxa"/>
          </w:tcPr>
          <w:p w14:paraId="2B251E37" w14:textId="5CBD11B6" w:rsidR="000B3411" w:rsidRPr="00721792" w:rsidRDefault="00721792" w:rsidP="00FE511A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21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  <w:r w:rsidR="002327AB" w:rsidRPr="00721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0B3411" w:rsidRPr="00721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การบริหารงานบุคคลของข้าราชการครูและบุคลากรทางการศึกษา</w:t>
            </w:r>
          </w:p>
        </w:tc>
        <w:tc>
          <w:tcPr>
            <w:tcW w:w="7386" w:type="dxa"/>
          </w:tcPr>
          <w:p w14:paraId="5F5547DB" w14:textId="77777777" w:rsidR="0017238F" w:rsidRDefault="009A6A09" w:rsidP="00FE511A">
            <w:pPr>
              <w:pStyle w:val="ListParagraph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hanging="14"/>
              <w:rPr>
                <w:rFonts w:ascii="TH SarabunPSK" w:hAnsi="TH SarabunPSK" w:cs="TH SarabunPSK"/>
                <w:sz w:val="32"/>
                <w:szCs w:val="32"/>
              </w:rPr>
            </w:pPr>
            <w:r w:rsidRPr="001723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การพัฒนาครูทั้งระบบ เพื่อการจัดการเรียนรู้แนวใหม่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52988DA" w14:textId="77777777" w:rsidR="0017238F" w:rsidRDefault="0017238F" w:rsidP="00FE511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- </w:t>
            </w:r>
            <w:r w:rsidR="009A6A09" w:rsidRPr="0077213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พัฒนาครู/ครูพี่เลี้ยง</w:t>
            </w:r>
            <w:r w:rsidR="009A6A0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/</w:t>
            </w:r>
            <w:r w:rsidR="009A6A0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ครูปฐมวัย</w:t>
            </w:r>
            <w:r w:rsidR="009A6A09" w:rsidRPr="0077213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ที่ไม่จบวิชาเอกปฐมวัย</w:t>
            </w:r>
            <w:r w:rsidR="009A6A0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76E8F4C1" w14:textId="77777777" w:rsidR="0017238F" w:rsidRDefault="0017238F" w:rsidP="00FE511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- </w:t>
            </w:r>
            <w:r w:rsidRPr="0077213A">
              <w:rPr>
                <w:rFonts w:ascii="TH SarabunPSK" w:hAnsi="TH SarabunPSK" w:cs="TH SarabunPSK"/>
                <w:sz w:val="30"/>
                <w:szCs w:val="30"/>
                <w:cs/>
              </w:rPr>
              <w:t>พัฒนา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ครูรูปแบบใหม่ </w:t>
            </w:r>
            <w:r w:rsidRPr="0077213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 </w:t>
            </w:r>
            <w:r w:rsidRPr="0077213A">
              <w:rPr>
                <w:rFonts w:ascii="TH SarabunPSK" w:hAnsi="TH SarabunPSK" w:cs="TH SarabunPSK"/>
                <w:sz w:val="30"/>
                <w:szCs w:val="30"/>
              </w:rPr>
              <w:t>PLC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52C9A97C" w14:textId="77777777" w:rsidR="0017238F" w:rsidRDefault="0017238F" w:rsidP="00FE511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- </w:t>
            </w:r>
            <w:r w:rsidRPr="0077213A">
              <w:rPr>
                <w:rFonts w:ascii="TH SarabunPSK" w:hAnsi="TH SarabunPSK" w:cs="TH SarabunPSK" w:hint="cs"/>
                <w:sz w:val="30"/>
                <w:szCs w:val="30"/>
                <w:cs/>
              </w:rPr>
              <w:t>ยกระดับคุณภาพการศึกษาจากการจัดการเรียนการสอนของครูเชื่อมโยงวิทยฐานะ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7748F491" w14:textId="77777777" w:rsidR="0017238F" w:rsidRDefault="0017238F" w:rsidP="00FE511A">
            <w:pPr>
              <w:pStyle w:val="ListParagraph"/>
              <w:spacing w:after="0" w:line="240" w:lineRule="auto"/>
              <w:ind w:left="0"/>
              <w:rPr>
                <w:rFonts w:ascii="TH SarabunPSK" w:eastAsiaTheme="minorEastAsia" w:hAnsi="TH SarabunPSK" w:cs="TH SarabunPSK"/>
                <w:color w:val="000000" w:themeColor="text1"/>
                <w:sz w:val="30"/>
                <w:szCs w:val="30"/>
                <w:lang w:eastAsia="zh-CN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- 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z w:val="30"/>
                <w:szCs w:val="30"/>
                <w:cs/>
                <w:lang w:eastAsia="zh-CN"/>
              </w:rPr>
              <w:t xml:space="preserve">โรงเรียนฐานวิทยาศาสตร์ </w:t>
            </w:r>
          </w:p>
          <w:p w14:paraId="0958185A" w14:textId="0E19E7D3" w:rsidR="00B77228" w:rsidRPr="0017238F" w:rsidRDefault="0017238F" w:rsidP="00FE511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- </w:t>
            </w:r>
            <w:r w:rsidRPr="0077213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ฝึกงานในสถานประกอบการของครูสายอาชีพ</w:t>
            </w:r>
          </w:p>
        </w:tc>
      </w:tr>
      <w:tr w:rsidR="004D732C" w:rsidRPr="00721792" w14:paraId="564AA6E9" w14:textId="77777777" w:rsidTr="00C614BE">
        <w:tc>
          <w:tcPr>
            <w:tcW w:w="3261" w:type="dxa"/>
          </w:tcPr>
          <w:p w14:paraId="1F9F45E4" w14:textId="06ED3CC2" w:rsidR="004D732C" w:rsidRPr="00721792" w:rsidRDefault="00721792" w:rsidP="00FE511A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21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๖</w:t>
            </w:r>
            <w:r w:rsidR="004D732C" w:rsidRPr="0072179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.การขับเคลื่อนนโยบายการจัดการศึกษาในระดับภูมิภาค</w:t>
            </w:r>
          </w:p>
        </w:tc>
        <w:tc>
          <w:tcPr>
            <w:tcW w:w="7386" w:type="dxa"/>
          </w:tcPr>
          <w:p w14:paraId="411D6B1F" w14:textId="6353C52F" w:rsidR="0017238F" w:rsidRPr="00FE511A" w:rsidRDefault="0017238F" w:rsidP="00FE511A">
            <w:pPr>
              <w:pStyle w:val="ListParagraph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51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การขับเคลื่อนการบูรณาการด้านการศึกษาระดับภาค</w:t>
            </w:r>
          </w:p>
          <w:p w14:paraId="40F94D53" w14:textId="4645051E" w:rsidR="0017238F" w:rsidRDefault="0017238F" w:rsidP="00FE511A">
            <w:pPr>
              <w:tabs>
                <w:tab w:val="left" w:pos="537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</w:t>
            </w:r>
            <w:r w:rsidRPr="0077213A">
              <w:rPr>
                <w:rFonts w:ascii="TH SarabunPSK" w:hAnsi="TH SarabunPSK" w:cs="TH SarabunPSK"/>
                <w:sz w:val="30"/>
                <w:szCs w:val="30"/>
                <w:cs/>
              </w:rPr>
              <w:t>การขับเคลื่อน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คุณภาพการศึกษาที่สอดคล้องกับทิศทางการพัฒนาจังหวัด กลุ่มจังหวัด และภาค </w:t>
            </w:r>
            <w:r w:rsidRPr="007721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3718416B" w14:textId="63BB4322" w:rsidR="0017238F" w:rsidRDefault="0017238F" w:rsidP="00FE511A">
            <w:pPr>
              <w:tabs>
                <w:tab w:val="left" w:pos="537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- ความเชื่อมโยงการจัดหลักสูตรการศึกษาทุกระดับเพื่อตอบสนองการพัฒนาเชิงพื้นที่</w:t>
            </w:r>
          </w:p>
          <w:p w14:paraId="38927EA9" w14:textId="7C1CFAA4" w:rsidR="0017238F" w:rsidRPr="0077213A" w:rsidRDefault="0017238F" w:rsidP="00FE511A">
            <w:pPr>
              <w:tabs>
                <w:tab w:val="left" w:pos="537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- การจัดการและบูรณาการข้อมูลสนเทศทางการศึกษาเพื่อการวางแผนการศึกษาเชิงพื้นที่</w:t>
            </w:r>
          </w:p>
          <w:p w14:paraId="3C48F779" w14:textId="12DF45E6" w:rsidR="00B77228" w:rsidRPr="00721792" w:rsidRDefault="0017238F" w:rsidP="00FE511A">
            <w:pPr>
              <w:tabs>
                <w:tab w:val="left" w:pos="53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77213A">
              <w:rPr>
                <w:rFonts w:ascii="TH SarabunPSK" w:hAnsi="TH SarabunPSK" w:cs="TH SarabunPSK"/>
                <w:sz w:val="30"/>
                <w:szCs w:val="30"/>
                <w:cs/>
              </w:rPr>
              <w:t>- การเตรียมความพร้อมในการบริหารจัดการ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 ๖ ภาค</w:t>
            </w:r>
          </w:p>
        </w:tc>
      </w:tr>
    </w:tbl>
    <w:p w14:paraId="51418D95" w14:textId="77777777" w:rsidR="0088270C" w:rsidRPr="00721792" w:rsidRDefault="0088270C" w:rsidP="00FE511A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sectPr w:rsidR="0088270C" w:rsidRPr="00721792" w:rsidSect="00C614BE">
      <w:footnotePr>
        <w:numFmt w:val="thaiNumbers"/>
      </w:footnotePr>
      <w:type w:val="continuous"/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C4B98" w14:textId="77777777" w:rsidR="00F44ADC" w:rsidRDefault="00F44ADC" w:rsidP="00D54C12">
      <w:r>
        <w:separator/>
      </w:r>
    </w:p>
  </w:endnote>
  <w:endnote w:type="continuationSeparator" w:id="0">
    <w:p w14:paraId="5B769C93" w14:textId="77777777" w:rsidR="00F44ADC" w:rsidRDefault="00F44ADC" w:rsidP="00D5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E6263" w14:textId="77777777" w:rsidR="00F44ADC" w:rsidRDefault="00F44ADC" w:rsidP="00D54C12">
      <w:r>
        <w:separator/>
      </w:r>
    </w:p>
  </w:footnote>
  <w:footnote w:type="continuationSeparator" w:id="0">
    <w:p w14:paraId="2BC7C05F" w14:textId="77777777" w:rsidR="00F44ADC" w:rsidRDefault="00F44ADC" w:rsidP="00D54C12">
      <w:r>
        <w:continuationSeparator/>
      </w:r>
    </w:p>
  </w:footnote>
  <w:footnote w:id="1">
    <w:p w14:paraId="4463A74B" w14:textId="77777777" w:rsidR="00DA4DBA" w:rsidRPr="00721792" w:rsidRDefault="00DA4DBA" w:rsidP="00DA4DBA">
      <w:pPr>
        <w:pStyle w:val="FootnoteText"/>
        <w:rPr>
          <w:rFonts w:ascii="TH SarabunPSK" w:hAnsi="TH SarabunPSK" w:cs="TH SarabunPSK"/>
          <w:sz w:val="28"/>
          <w:szCs w:val="28"/>
          <w:cs/>
        </w:rPr>
      </w:pPr>
      <w:r w:rsidRPr="00721792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Pr="00721792">
        <w:rPr>
          <w:rFonts w:ascii="TH SarabunPSK" w:hAnsi="TH SarabunPSK" w:cs="TH SarabunPSK"/>
          <w:sz w:val="28"/>
          <w:szCs w:val="28"/>
        </w:rPr>
        <w:t xml:space="preserve"> </w:t>
      </w:r>
      <w:r w:rsidRPr="00721792">
        <w:rPr>
          <w:rFonts w:ascii="TH SarabunPSK" w:eastAsiaTheme="minorEastAsia" w:hAnsi="TH SarabunPSK" w:cs="TH SarabunPSK"/>
          <w:sz w:val="28"/>
          <w:szCs w:val="28"/>
          <w:cs/>
          <w:lang w:eastAsia="zh-CN"/>
        </w:rPr>
        <w:t>เน้นพัฒนาทักษะกระบวนการคิดการเรียนรู้จากสถานการณ์จริง สถานการณ์จำลอง กิจกรรมการเรียนรู้จากปัญหาและการลงมือปฏิบัติ สามารถเรียนรู้ได้ทุกที่ทุกเวลา และเรียนรู้อย่างมีความสุข</w:t>
      </w:r>
    </w:p>
  </w:footnote>
  <w:footnote w:id="2">
    <w:p w14:paraId="38A5773A" w14:textId="77777777" w:rsidR="00DA4DBA" w:rsidRDefault="00DA4DBA" w:rsidP="00DA4DBA">
      <w:pPr>
        <w:pStyle w:val="FootnoteText"/>
        <w:rPr>
          <w:cs/>
        </w:rPr>
      </w:pPr>
      <w:r w:rsidRPr="00721792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Pr="00721792">
        <w:rPr>
          <w:rFonts w:ascii="TH SarabunPSK" w:hAnsi="TH SarabunPSK" w:cs="TH SarabunPSK"/>
          <w:sz w:val="28"/>
          <w:szCs w:val="28"/>
        </w:rPr>
        <w:t xml:space="preserve"> </w:t>
      </w:r>
      <w:r w:rsidRPr="00721792">
        <w:rPr>
          <w:rFonts w:ascii="TH SarabunPSK" w:eastAsiaTheme="minorEastAsia" w:hAnsi="TH SarabunPSK" w:cs="TH SarabunPSK"/>
          <w:sz w:val="28"/>
          <w:szCs w:val="28"/>
          <w:cs/>
          <w:lang w:eastAsia="zh-CN"/>
        </w:rPr>
        <w:t>การใช้ภาษาไทย ภาษาอังกฤษ ภาษาจีน และการคิดวิเคราะห์ของนักเรียน</w:t>
      </w:r>
    </w:p>
  </w:footnote>
  <w:footnote w:id="3">
    <w:p w14:paraId="17C81F42" w14:textId="437BDA1B" w:rsidR="00D54C12" w:rsidRPr="00721792" w:rsidRDefault="00D54C12">
      <w:pPr>
        <w:pStyle w:val="FootnoteText"/>
        <w:rPr>
          <w:rFonts w:ascii="TH SarabunPSK" w:hAnsi="TH SarabunPSK" w:cs="TH SarabunPSK"/>
          <w:sz w:val="28"/>
          <w:szCs w:val="28"/>
          <w:cs/>
        </w:rPr>
      </w:pPr>
      <w:r w:rsidRPr="00721792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Pr="00721792">
        <w:rPr>
          <w:rFonts w:ascii="TH SarabunPSK" w:hAnsi="TH SarabunPSK" w:cs="TH SarabunPSK"/>
          <w:sz w:val="28"/>
          <w:szCs w:val="28"/>
        </w:rPr>
        <w:t xml:space="preserve"> </w:t>
      </w:r>
      <w:r w:rsidRPr="00721792">
        <w:rPr>
          <w:rFonts w:ascii="TH SarabunPSK" w:hAnsi="TH SarabunPSK" w:cs="TH SarabunPSK"/>
          <w:sz w:val="28"/>
          <w:szCs w:val="28"/>
          <w:cs/>
        </w:rPr>
        <w:t>การส่งเสริม</w:t>
      </w:r>
      <w:r w:rsidR="00D77BD2" w:rsidRPr="00721792">
        <w:rPr>
          <w:rFonts w:ascii="TH SarabunPSK" w:hAnsi="TH SarabunPSK" w:cs="TH SarabunPSK"/>
          <w:sz w:val="28"/>
          <w:szCs w:val="28"/>
          <w:cs/>
        </w:rPr>
        <w:t xml:space="preserve"> ปลูกฝั่ง หน้าที่ของพลเมืองที่ดี และ</w:t>
      </w:r>
      <w:r w:rsidRPr="00721792">
        <w:rPr>
          <w:rFonts w:ascii="TH SarabunPSK" w:eastAsiaTheme="minorEastAsia" w:hAnsi="TH SarabunPSK" w:cs="TH SarabunPSK"/>
          <w:sz w:val="28"/>
          <w:szCs w:val="28"/>
          <w:cs/>
          <w:lang w:eastAsia="zh-CN"/>
        </w:rPr>
        <w:t xml:space="preserve">ค่านิยม </w:t>
      </w:r>
      <w:r w:rsidR="00EE13FA">
        <w:rPr>
          <w:rFonts w:ascii="TH SarabunPSK" w:eastAsiaTheme="minorEastAsia" w:hAnsi="TH SarabunPSK" w:cs="TH SarabunPSK"/>
          <w:sz w:val="28"/>
          <w:szCs w:val="28"/>
          <w:cs/>
          <w:lang w:eastAsia="zh-CN"/>
        </w:rPr>
        <w:t>๑๒</w:t>
      </w:r>
      <w:r w:rsidRPr="00721792">
        <w:rPr>
          <w:rFonts w:ascii="TH SarabunPSK" w:eastAsiaTheme="minorEastAsia" w:hAnsi="TH SarabunPSK" w:cs="TH SarabunPSK"/>
          <w:sz w:val="28"/>
          <w:szCs w:val="28"/>
          <w:cs/>
          <w:lang w:eastAsia="zh-CN"/>
        </w:rPr>
        <w:t xml:space="preserve"> ประการ (หลักปรัชญาของเศรษฐกิจพอเพียง</w:t>
      </w:r>
      <w:r w:rsidRPr="00721792">
        <w:rPr>
          <w:rFonts w:ascii="TH SarabunPSK" w:eastAsiaTheme="minorEastAsia" w:hAnsi="TH SarabunPSK" w:cs="TH SarabunPSK"/>
          <w:sz w:val="28"/>
          <w:szCs w:val="28"/>
          <w:lang w:eastAsia="zh-CN"/>
        </w:rPr>
        <w:t xml:space="preserve"> , </w:t>
      </w:r>
      <w:r w:rsidRPr="00721792">
        <w:rPr>
          <w:rFonts w:ascii="TH SarabunPSK" w:eastAsiaTheme="minorEastAsia" w:hAnsi="TH SarabunPSK" w:cs="TH SarabunPSK"/>
          <w:sz w:val="28"/>
          <w:szCs w:val="28"/>
          <w:cs/>
          <w:lang w:eastAsia="zh-CN"/>
        </w:rPr>
        <w:t>แก้ปัญหาหายาเสพติด ในสถานศึกษา และ</w:t>
      </w:r>
      <w:r w:rsidRPr="00721792">
        <w:rPr>
          <w:rFonts w:ascii="TH SarabunPSK" w:eastAsia="Calibri" w:hAnsi="TH SarabunPSK" w:cs="TH SarabunPSK"/>
          <w:sz w:val="28"/>
          <w:szCs w:val="28"/>
          <w:cs/>
        </w:rPr>
        <w:t>สร้างจิตสำนึกการผลิตและบริโภคที่เป็นมิตรกับสิ่งแวดล้อม)</w:t>
      </w:r>
    </w:p>
  </w:footnote>
  <w:footnote w:id="4">
    <w:p w14:paraId="644B7B22" w14:textId="144AEB00" w:rsidR="00DA4DBA" w:rsidRPr="00B77228" w:rsidRDefault="00DA4DBA" w:rsidP="00DA4DBA">
      <w:pPr>
        <w:pStyle w:val="FootnoteText"/>
        <w:rPr>
          <w:cs/>
        </w:rPr>
      </w:pPr>
      <w:r w:rsidRPr="00B77228">
        <w:rPr>
          <w:rStyle w:val="FootnoteReference"/>
          <w:rFonts w:ascii="TH SarabunPSK" w:hAnsi="TH SarabunPSK" w:cs="TH SarabunPSK"/>
          <w:sz w:val="28"/>
          <w:szCs w:val="36"/>
        </w:rPr>
        <w:footnoteRef/>
      </w:r>
      <w:r w:rsidRPr="00B77228">
        <w:rPr>
          <w:rFonts w:ascii="TH SarabunPSK" w:hAnsi="TH SarabunPSK" w:cs="TH SarabunPSK"/>
          <w:sz w:val="22"/>
          <w:szCs w:val="28"/>
        </w:rPr>
        <w:t xml:space="preserve"> </w:t>
      </w:r>
      <w:r w:rsidRPr="00721792">
        <w:rPr>
          <w:rFonts w:ascii="TH SarabunPSK" w:hAnsi="TH SarabunPSK" w:cs="TH SarabunPSK"/>
          <w:sz w:val="28"/>
          <w:szCs w:val="28"/>
          <w:cs/>
        </w:rPr>
        <w:t>การจัดการศึกษาสำหรับเด็กปฐมวัย (เด็กเล็ก เด็กอนุบาล) พัฒนาการด้านร่างกาย สติปัญญา อารมณ์ และสังคม และจัดประสบการณ์การเรียนรู้ เน้นการเรียนปนเล่น เรียนอย่างมีความสุข และสร้างกิจกรรมเสริม</w:t>
      </w:r>
      <w:r w:rsidR="00A2045A">
        <w:rPr>
          <w:rFonts w:ascii="TH SarabunPSK" w:hAnsi="TH SarabunPSK" w:cs="TH SarabunPSK" w:hint="cs"/>
          <w:sz w:val="28"/>
          <w:szCs w:val="28"/>
          <w:cs/>
        </w:rPr>
        <w:t xml:space="preserve"> (</w:t>
      </w:r>
      <w:r w:rsidR="00A2045A" w:rsidRPr="00A2045A">
        <w:rPr>
          <w:rFonts w:ascii="TH SarabunPSK" w:eastAsiaTheme="minorEastAsia" w:hAnsi="TH SarabunPSK" w:cs="TH SarabunPSK"/>
          <w:sz w:val="28"/>
          <w:szCs w:val="28"/>
          <w:cs/>
          <w:lang w:eastAsia="zh-CN"/>
        </w:rPr>
        <w:t>ความพร้อมของสถานศึกษา</w:t>
      </w:r>
      <w:r w:rsidR="00A2045A" w:rsidRPr="00A2045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2045A" w:rsidRPr="00A2045A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, </w:t>
      </w:r>
      <w:r w:rsidR="00A2045A" w:rsidRPr="00A2045A">
        <w:rPr>
          <w:rFonts w:ascii="TH SarabunPSK" w:eastAsiaTheme="minorEastAsia" w:hAnsi="TH SarabunPSK" w:cs="TH SarabunPSK"/>
          <w:sz w:val="28"/>
          <w:szCs w:val="28"/>
          <w:cs/>
          <w:lang w:eastAsia="zh-CN"/>
        </w:rPr>
        <w:t>การจัดการเรียนการสอน/หลักสูตร</w:t>
      </w:r>
      <w:r w:rsidR="00A2045A" w:rsidRPr="00A2045A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 , </w:t>
      </w:r>
      <w:r w:rsidR="00A2045A" w:rsidRPr="00A2045A">
        <w:rPr>
          <w:rFonts w:ascii="TH SarabunPSK" w:eastAsiaTheme="minorEastAsia" w:hAnsi="TH SarabunPSK" w:cs="TH SarabunPSK"/>
          <w:spacing w:val="-12"/>
          <w:sz w:val="28"/>
          <w:szCs w:val="28"/>
          <w:cs/>
          <w:lang w:eastAsia="zh-CN"/>
        </w:rPr>
        <w:t>การเข้าถึงโอกาสทางการศึกษาของเด็กปฐมวัย</w:t>
      </w:r>
      <w:r w:rsidR="00A2045A">
        <w:rPr>
          <w:rFonts w:ascii="TH SarabunPSK" w:eastAsiaTheme="minorEastAsia" w:hAnsi="TH SarabunPSK" w:cs="TH SarabunPSK" w:hint="cs"/>
          <w:spacing w:val="-12"/>
          <w:sz w:val="28"/>
          <w:szCs w:val="28"/>
          <w:cs/>
          <w:lang w:eastAsia="zh-CN"/>
        </w:rPr>
        <w:t>)</w:t>
      </w:r>
    </w:p>
  </w:footnote>
  <w:footnote w:id="5">
    <w:p w14:paraId="247768BA" w14:textId="05590673" w:rsidR="00D77BD2" w:rsidRPr="00721792" w:rsidRDefault="00D77BD2">
      <w:pPr>
        <w:pStyle w:val="FootnoteText"/>
        <w:rPr>
          <w:rFonts w:ascii="TH SarabunPSK" w:hAnsi="TH SarabunPSK" w:cs="TH SarabunPSK"/>
          <w:sz w:val="28"/>
          <w:szCs w:val="28"/>
          <w:cs/>
        </w:rPr>
      </w:pPr>
      <w:r w:rsidRPr="00721792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Pr="00721792">
        <w:rPr>
          <w:rFonts w:ascii="TH SarabunPSK" w:hAnsi="TH SarabunPSK" w:cs="TH SarabunPSK"/>
          <w:sz w:val="28"/>
          <w:szCs w:val="28"/>
        </w:rPr>
        <w:t xml:space="preserve"> </w:t>
      </w:r>
      <w:r w:rsidRPr="00721792">
        <w:rPr>
          <w:rFonts w:ascii="TH SarabunPSK" w:hAnsi="TH SarabunPSK" w:cs="TH SarabunPSK"/>
          <w:sz w:val="28"/>
          <w:szCs w:val="28"/>
          <w:cs/>
        </w:rPr>
        <w:t>ควบรวม/ยุบเลิก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0B1E"/>
    <w:multiLevelType w:val="hybridMultilevel"/>
    <w:tmpl w:val="78524746"/>
    <w:lvl w:ilvl="0" w:tplc="38244C1A"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420D8"/>
    <w:multiLevelType w:val="hybridMultilevel"/>
    <w:tmpl w:val="82A6B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A7273"/>
    <w:multiLevelType w:val="hybridMultilevel"/>
    <w:tmpl w:val="F576548A"/>
    <w:lvl w:ilvl="0" w:tplc="38244C1A">
      <w:numFmt w:val="bullet"/>
      <w:lvlText w:val="-"/>
      <w:lvlJc w:val="left"/>
      <w:pPr>
        <w:ind w:left="644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E5060FA"/>
    <w:multiLevelType w:val="hybridMultilevel"/>
    <w:tmpl w:val="619063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15A26"/>
    <w:multiLevelType w:val="hybridMultilevel"/>
    <w:tmpl w:val="63C4BD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86E5A"/>
    <w:multiLevelType w:val="hybridMultilevel"/>
    <w:tmpl w:val="05CCCF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132D7"/>
    <w:multiLevelType w:val="hybridMultilevel"/>
    <w:tmpl w:val="16C85ACE"/>
    <w:lvl w:ilvl="0" w:tplc="A2D06D56">
      <w:start w:val="10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70C"/>
    <w:rsid w:val="000057E2"/>
    <w:rsid w:val="000718F5"/>
    <w:rsid w:val="000B3411"/>
    <w:rsid w:val="000C009F"/>
    <w:rsid w:val="0017238F"/>
    <w:rsid w:val="00197C97"/>
    <w:rsid w:val="001C4D51"/>
    <w:rsid w:val="001E1340"/>
    <w:rsid w:val="0021099D"/>
    <w:rsid w:val="002327AB"/>
    <w:rsid w:val="002957AB"/>
    <w:rsid w:val="002D2180"/>
    <w:rsid w:val="002E6060"/>
    <w:rsid w:val="002E793B"/>
    <w:rsid w:val="003021EF"/>
    <w:rsid w:val="003412C4"/>
    <w:rsid w:val="003A3749"/>
    <w:rsid w:val="003C10BC"/>
    <w:rsid w:val="003C49D1"/>
    <w:rsid w:val="00406868"/>
    <w:rsid w:val="0044047F"/>
    <w:rsid w:val="004919D4"/>
    <w:rsid w:val="004C36EE"/>
    <w:rsid w:val="004D732C"/>
    <w:rsid w:val="004E1FC7"/>
    <w:rsid w:val="00527F11"/>
    <w:rsid w:val="005A67FB"/>
    <w:rsid w:val="005C6FE7"/>
    <w:rsid w:val="005E21D4"/>
    <w:rsid w:val="005F6D33"/>
    <w:rsid w:val="00646D8F"/>
    <w:rsid w:val="00687AB3"/>
    <w:rsid w:val="006A3FBC"/>
    <w:rsid w:val="006D3C54"/>
    <w:rsid w:val="006E2B1C"/>
    <w:rsid w:val="00705AFD"/>
    <w:rsid w:val="00721792"/>
    <w:rsid w:val="0075295F"/>
    <w:rsid w:val="00793A09"/>
    <w:rsid w:val="007E6937"/>
    <w:rsid w:val="008015C3"/>
    <w:rsid w:val="008652D5"/>
    <w:rsid w:val="0088270C"/>
    <w:rsid w:val="00882879"/>
    <w:rsid w:val="008B7920"/>
    <w:rsid w:val="008C50CB"/>
    <w:rsid w:val="008D477D"/>
    <w:rsid w:val="00907043"/>
    <w:rsid w:val="0099442F"/>
    <w:rsid w:val="0099459E"/>
    <w:rsid w:val="00997B4D"/>
    <w:rsid w:val="009A6A09"/>
    <w:rsid w:val="009E4C71"/>
    <w:rsid w:val="00A2045A"/>
    <w:rsid w:val="00A2156C"/>
    <w:rsid w:val="00A258D9"/>
    <w:rsid w:val="00AF6D34"/>
    <w:rsid w:val="00B02D5E"/>
    <w:rsid w:val="00B77228"/>
    <w:rsid w:val="00BC54EA"/>
    <w:rsid w:val="00BE3D20"/>
    <w:rsid w:val="00C010C3"/>
    <w:rsid w:val="00C614BE"/>
    <w:rsid w:val="00C74652"/>
    <w:rsid w:val="00C82CC1"/>
    <w:rsid w:val="00C87BFE"/>
    <w:rsid w:val="00C9123A"/>
    <w:rsid w:val="00CF5298"/>
    <w:rsid w:val="00D02A12"/>
    <w:rsid w:val="00D278AE"/>
    <w:rsid w:val="00D54C12"/>
    <w:rsid w:val="00D64622"/>
    <w:rsid w:val="00D77BD2"/>
    <w:rsid w:val="00DA3737"/>
    <w:rsid w:val="00DA4DBA"/>
    <w:rsid w:val="00E23D9C"/>
    <w:rsid w:val="00E46347"/>
    <w:rsid w:val="00EA0A58"/>
    <w:rsid w:val="00EE13FA"/>
    <w:rsid w:val="00F064D2"/>
    <w:rsid w:val="00F43E45"/>
    <w:rsid w:val="00F44ADC"/>
    <w:rsid w:val="00F73405"/>
    <w:rsid w:val="00F922F7"/>
    <w:rsid w:val="00FC1CFB"/>
    <w:rsid w:val="00F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7F473"/>
  <w15:chartTrackingRefBased/>
  <w15:docId w15:val="{10D790BF-ED04-46AA-99F3-B3F26A1C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70C"/>
    <w:pPr>
      <w:spacing w:after="0" w:line="240" w:lineRule="auto"/>
    </w:pPr>
    <w:rPr>
      <w:rFonts w:ascii="Times New Roman" w:eastAsia="Batang" w:hAnsi="Times New Roman" w:cs="Angsana New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ootnote"/>
    <w:basedOn w:val="Normal"/>
    <w:uiPriority w:val="34"/>
    <w:qFormat/>
    <w:rsid w:val="0088270C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table" w:styleId="TableGrid">
    <w:name w:val="Table Grid"/>
    <w:basedOn w:val="TableNormal"/>
    <w:uiPriority w:val="39"/>
    <w:rsid w:val="0088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TableNormal"/>
    <w:next w:val="TableGrid"/>
    <w:uiPriority w:val="39"/>
    <w:rsid w:val="00C74652"/>
    <w:pPr>
      <w:spacing w:after="0" w:line="240" w:lineRule="auto"/>
    </w:pPr>
    <w:rPr>
      <w:rFonts w:ascii="Cordia New" w:eastAsia="Cordia New" w:hAnsi="Cordia New" w:cs="Angsana New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54C1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4C12"/>
    <w:rPr>
      <w:rFonts w:ascii="Times New Roman" w:eastAsia="Batang" w:hAnsi="Times New Roman" w:cs="Angsana New"/>
      <w:sz w:val="20"/>
      <w:szCs w:val="25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54C1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77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BD2"/>
    <w:rPr>
      <w:rFonts w:ascii="Times New Roman" w:eastAsia="Batang" w:hAnsi="Times New Roman" w:cs="Angsana New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77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BD2"/>
    <w:rPr>
      <w:rFonts w:ascii="Times New Roman" w:eastAsia="Batang" w:hAnsi="Times New Roman" w:cs="Angsana New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D7C21-2258-4303-9F3F-BC010B19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V.2</dc:creator>
  <cp:keywords/>
  <dc:description/>
  <cp:lastModifiedBy>Windows User</cp:lastModifiedBy>
  <cp:revision>11</cp:revision>
  <cp:lastPrinted>2018-12-12T08:09:00Z</cp:lastPrinted>
  <dcterms:created xsi:type="dcterms:W3CDTF">2018-12-20T08:04:00Z</dcterms:created>
  <dcterms:modified xsi:type="dcterms:W3CDTF">2018-12-21T08:35:00Z</dcterms:modified>
</cp:coreProperties>
</file>