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D474" w14:textId="668FB8FD" w:rsidR="008A3EDD" w:rsidRPr="00E31765" w:rsidRDefault="00F24A34" w:rsidP="00E31765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</w:t>
      </w:r>
      <w:r w:rsidR="008A3EDD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นโยบายการตรวจราชการและติดตามประเมินผลการจัดการศึกษาของกระทรวงศึกษาธิการ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8A3EDD" w:rsidRPr="00E3176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2564</w:t>
      </w:r>
    </w:p>
    <w:p w14:paraId="11EB95A7" w14:textId="24140B99" w:rsidR="008A3EDD" w:rsidRDefault="008A3EDD" w:rsidP="00E31765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300DB603" w14:textId="799F62ED" w:rsidR="009526D3" w:rsidRPr="00F24A34" w:rsidRDefault="009526D3" w:rsidP="009526D3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</w:rPr>
      </w:pPr>
      <w:r w:rsidRPr="00F24A34"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cs/>
        </w:rPr>
        <w:t>การตรวจราชการกรณี</w:t>
      </w:r>
      <w:r w:rsidRPr="00F24A34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single"/>
          <w:cs/>
        </w:rPr>
        <w:t>ปกติ</w:t>
      </w:r>
      <w:r w:rsidRPr="00F24A34"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cs/>
        </w:rPr>
        <w:t xml:space="preserve"> </w:t>
      </w:r>
    </w:p>
    <w:p w14:paraId="25E0CD5A" w14:textId="227F1344" w:rsidR="008A3EDD" w:rsidRPr="00E31765" w:rsidRDefault="008A3EDD" w:rsidP="003C648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3176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31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1765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ด้านความมั่นคง</w:t>
      </w:r>
    </w:p>
    <w:p w14:paraId="3108BF06" w14:textId="7E32BD28" w:rsidR="008A3EDD" w:rsidRPr="00E31765" w:rsidRDefault="003C648E" w:rsidP="003C648E">
      <w:pPr>
        <w:spacing w:after="0"/>
        <w:rPr>
          <w:rFonts w:ascii="TH SarabunIT๙" w:hAnsi="TH SarabunIT๙" w:cs="TH SarabunIT๙"/>
          <w:color w:val="000000"/>
          <w:spacing w:val="6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1.1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ส่งเสริมให้ผู้เรียนมีทัศนคติที่ถูกต้องต่อบ้านเมือง มีพื้นฐานชีวิตที่มั่นคง และมีคุณธรรม </w:t>
      </w:r>
      <w:r w:rsidR="008A3EDD"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 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ความเป็นพลเมือง ปลูกฝังความมีระเบียบวินัย </w:t>
      </w:r>
      <w:r w:rsidR="008A3EDD" w:rsidRPr="00E31765">
        <w:rPr>
          <w:rFonts w:ascii="TH SarabunIT๙" w:hAnsi="TH SarabunIT๙" w:cs="TH SarabunIT๙"/>
          <w:color w:val="000000"/>
          <w:spacing w:val="6"/>
          <w:sz w:val="32"/>
          <w:szCs w:val="32"/>
          <w:u w:val="single"/>
          <w:cs/>
        </w:rPr>
        <w:t>โดยกระบวนการลูกเสือ และยุวกาชาด</w:t>
      </w:r>
    </w:p>
    <w:p w14:paraId="77C98B55" w14:textId="75A27E98" w:rsidR="008A3EDD" w:rsidRPr="004F4215" w:rsidRDefault="0086480D" w:rsidP="003C648E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3C64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3C648E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27C0AEC6" w14:textId="3AB2D61F" w:rsidR="003C648E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09F3296D" w14:textId="75DF784A" w:rsidR="008A3EDD" w:rsidRPr="004F4215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4638DD" w14:textId="79CD34EE" w:rsidR="003C648E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08903A7" w14:textId="13C98D74" w:rsidR="008A3EDD" w:rsidRPr="004F4215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5DFB54" w14:textId="50748E37" w:rsidR="008A3EDD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A3EDD" w:rsidRPr="004F4215">
        <w:rPr>
          <w:rFonts w:ascii="TH SarabunIT๙" w:hAnsi="TH SarabunIT๙" w:cs="TH SarabunIT๙"/>
          <w:sz w:val="32"/>
          <w:szCs w:val="32"/>
        </w:rPr>
        <w:t>4</w:t>
      </w:r>
      <w:r w:rsidR="003C648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0C2F351" w14:textId="36444F4B" w:rsidR="003C648E" w:rsidRPr="004F4215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FBEDB" w14:textId="2280A248" w:rsidR="008A3EDD" w:rsidRDefault="0086480D" w:rsidP="003C648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3C64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A3ED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A3ED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A3ED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4F6AFC08" w14:textId="7DDCA5F1" w:rsidR="003C648E" w:rsidRPr="008A3EDD" w:rsidRDefault="003C648E" w:rsidP="003C648E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8D7683" w14:textId="780645C6" w:rsidR="008A3EDD" w:rsidRPr="00E31765" w:rsidRDefault="008A3EDD" w:rsidP="003C648E">
      <w:pPr>
        <w:tabs>
          <w:tab w:val="left" w:pos="0"/>
        </w:tabs>
        <w:spacing w:after="0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31765">
        <w:rPr>
          <w:rFonts w:ascii="TH SarabunIT๙" w:hAnsi="TH SarabunIT๙" w:cs="TH SarabunIT๙" w:hint="cs"/>
          <w:b/>
          <w:bCs/>
          <w:color w:val="000000"/>
          <w:spacing w:val="6"/>
          <w:sz w:val="32"/>
          <w:szCs w:val="32"/>
          <w:cs/>
        </w:rPr>
        <w:t>2.</w:t>
      </w:r>
      <w:r w:rsidRPr="00E31765"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 xml:space="preserve"> </w:t>
      </w:r>
      <w:r w:rsidRPr="00E3176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ด้านการสร้างความสามาร</w:t>
      </w:r>
      <w:r w:rsidR="008E4C1C" w:rsidRPr="00E31765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Pr="00E31765">
        <w:rPr>
          <w:rFonts w:ascii="TH SarabunIT๙" w:hAnsi="TH SarabunIT๙" w:cs="TH SarabunIT๙"/>
          <w:b/>
          <w:bCs/>
          <w:sz w:val="32"/>
          <w:szCs w:val="32"/>
          <w:cs/>
        </w:rPr>
        <w:t>ในการแข่งขัน</w:t>
      </w:r>
      <w:r w:rsidRPr="004F4215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3C648E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3C648E"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2.1 </w:t>
      </w:r>
      <w:r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การพัฒนาทรัพยากรมนุษย์ทุกช่วงวัย </w:t>
      </w:r>
      <w:r w:rsidR="00F24A34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  </w:t>
      </w:r>
      <w:r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โดยการเพิ่มพูนทักษะ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(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>Re-skill)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="00F24A3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พัฒนาทักษะ (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>Up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skill)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และการเรียนรู้ทักษะใหม่ (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>New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skills) </w:t>
      </w:r>
      <w:r w:rsidR="00F24A3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</w:t>
      </w:r>
      <w:r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เพื่อเพิ่มศักยภาพในการแข่งขัน</w:t>
      </w:r>
    </w:p>
    <w:p w14:paraId="1A87B01A" w14:textId="39E0D317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14:paraId="627B98F4" w14:textId="60835D98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5259EADD" w14:textId="34F5A7C8" w:rsidR="00E31765" w:rsidRDefault="0086480D" w:rsidP="009526D3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D9CEC6" w14:textId="5298FE20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71DE5399" w14:textId="42BA86D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3A1455" w14:textId="67D0265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442AF58B" w14:textId="08D2FAD9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AA84B" w14:textId="375AD8D4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2972F5E" w14:textId="20EE1CD1" w:rsidR="0086480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A6712" w14:textId="21980C22" w:rsidR="008A3EDD" w:rsidRPr="00E31765" w:rsidRDefault="003C648E" w:rsidP="003C648E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2.2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การจัดการศึกษาแบบทวิศึกษา และห้องเรียนอาชีพสู่การสร้างอนาคตให้ผู้เรียนมีอาชีพและมีงานทำ</w:t>
      </w:r>
    </w:p>
    <w:p w14:paraId="66356106" w14:textId="69D44A6D" w:rsidR="0086480D" w:rsidRPr="008F7B29" w:rsidRDefault="0086480D" w:rsidP="008F7B2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3DDC5BC" w14:textId="28D7FDEB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4DF7AA3E" w14:textId="103822E6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4AEA69" w14:textId="0134F8F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20F887A" w14:textId="549F893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F36AFD" w14:textId="683EDD7C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D5C4E5E" w14:textId="07604E57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7398D" w14:textId="4EC3D722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A88D66C" w14:textId="4F3267B1" w:rsidR="008E4C1C" w:rsidRDefault="0086480D" w:rsidP="009526D3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D67A69" w14:textId="77777777" w:rsidR="009526D3" w:rsidRDefault="003C648E" w:rsidP="008E4C1C">
      <w:pPr>
        <w:tabs>
          <w:tab w:val="left" w:pos="0"/>
        </w:tabs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67960C00" w14:textId="77777777" w:rsidR="009526D3" w:rsidRDefault="009526D3" w:rsidP="008E4C1C">
      <w:pPr>
        <w:tabs>
          <w:tab w:val="left" w:pos="0"/>
        </w:tabs>
        <w:spacing w:after="0"/>
        <w:rPr>
          <w:rFonts w:ascii="TH SarabunIT๙" w:hAnsi="TH SarabunIT๙" w:cs="TH SarabunIT๙"/>
          <w:spacing w:val="-8"/>
          <w:sz w:val="32"/>
          <w:szCs w:val="32"/>
        </w:rPr>
      </w:pPr>
    </w:p>
    <w:p w14:paraId="6C1D0CB3" w14:textId="77777777" w:rsidR="009526D3" w:rsidRDefault="009526D3" w:rsidP="008E4C1C">
      <w:pPr>
        <w:tabs>
          <w:tab w:val="left" w:pos="0"/>
        </w:tabs>
        <w:spacing w:after="0"/>
        <w:rPr>
          <w:rFonts w:ascii="TH SarabunIT๙" w:hAnsi="TH SarabunIT๙" w:cs="TH SarabunIT๙"/>
          <w:spacing w:val="-8"/>
          <w:sz w:val="32"/>
          <w:szCs w:val="32"/>
        </w:rPr>
      </w:pPr>
    </w:p>
    <w:p w14:paraId="375079DA" w14:textId="317D1934" w:rsidR="008E4C1C" w:rsidRPr="00E31765" w:rsidRDefault="009526D3" w:rsidP="008E4C1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ab/>
      </w:r>
      <w:r w:rsidR="003C648E" w:rsidRPr="00E31765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2.3  </w:t>
      </w:r>
      <w:r w:rsidR="008A3EDD" w:rsidRPr="00E31765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การจัดการศึกษาแบบทวิภาคี</w:t>
      </w:r>
    </w:p>
    <w:p w14:paraId="18009FAC" w14:textId="5EBE2F08" w:rsidR="0086480D" w:rsidRPr="008E4C1C" w:rsidRDefault="0086480D" w:rsidP="008E4C1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4C1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AFA3FF4" w14:textId="2D5B95B9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1D7475DE" w14:textId="792B2F5C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DA93CD" w14:textId="2D8BB65F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7948411" w14:textId="08C4E1F3" w:rsidR="0086480D" w:rsidRPr="008F7B29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958813" w14:textId="079B5958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7922168" w14:textId="041CCEC5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8912F" w14:textId="6DBF3E49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0586A254" w14:textId="6035047A" w:rsidR="0086480D" w:rsidRPr="008A3ED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D00DC" w14:textId="77777777" w:rsidR="008A3EDD" w:rsidRDefault="008A3EDD" w:rsidP="008A3EDD">
      <w:pPr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3. </w:t>
      </w:r>
      <w:r w:rsidRPr="0086480D">
        <w:rPr>
          <w:rFonts w:ascii="TH SarabunIT๙" w:hAnsi="TH SarabunIT๙" w:cs="TH SarabunIT๙"/>
          <w:b/>
          <w:bCs/>
          <w:sz w:val="32"/>
          <w:szCs w:val="32"/>
          <w:cs/>
        </w:rPr>
        <w:t>ด้</w:t>
      </w:r>
      <w:r w:rsidRPr="004F4215">
        <w:rPr>
          <w:rFonts w:ascii="TH SarabunIT๙" w:hAnsi="TH SarabunIT๙" w:cs="TH SarabunIT๙"/>
          <w:b/>
          <w:bCs/>
          <w:sz w:val="32"/>
          <w:szCs w:val="32"/>
          <w:cs/>
        </w:rPr>
        <w:t>านการพัฒนาและเสริมสร้างศักยภาพทรัพยากรมนุษย์</w:t>
      </w:r>
    </w:p>
    <w:p w14:paraId="5A346C72" w14:textId="153773A9" w:rsidR="008A3EDD" w:rsidRPr="00E31765" w:rsidRDefault="0086480D" w:rsidP="008A3EDD">
      <w:pPr>
        <w:spacing w:after="0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3.1  </w:t>
      </w:r>
      <w:r w:rsidR="008A3EDD" w:rsidRPr="00E31765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การส่งเสริมสนับสนุนให้สถานศึกษาจัดการเรียนการสอนเพื่อพัฒนาผู้เรียนให้มีทักษะในศตวรรษที่ 21</w:t>
      </w:r>
    </w:p>
    <w:p w14:paraId="190E1383" w14:textId="6CF99CE7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4C0F3566" w14:textId="1E264BDB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7E80555B" w14:textId="3F0528ED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5772F4" w14:textId="3E38D5A5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1E1CDE2" w14:textId="43FFF23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A44FBD" w14:textId="2568E08D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093CA11" w14:textId="4CFC64A6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BE828" w14:textId="437B513F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640AB7AF" w14:textId="09AE1C62" w:rsidR="0086480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3B038" w14:textId="36D1ACC3" w:rsidR="008A3EDD" w:rsidRPr="00E31765" w:rsidRDefault="0086480D" w:rsidP="0086480D">
      <w:pPr>
        <w:spacing w:after="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3.2  </w:t>
      </w:r>
      <w:r w:rsidR="008A3EDD" w:rsidRPr="00E31765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การพัฒนาครูให้มีทักษะความรู้และความชำนาญการใช้เทคโนโลยีดิจิทัล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 และภาษาอังกฤษ 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br/>
        <w:t>รวมทั้งการจัดการเรียนการสอน (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</w:rPr>
        <w:t>Human Capital Excellence Center : HCEC)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ab/>
      </w:r>
    </w:p>
    <w:p w14:paraId="7A7B8D17" w14:textId="77839A8A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14:paraId="70E0A9C2" w14:textId="254777C9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75DD61CC" w14:textId="0ECC9027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FDC5B8" w14:textId="41CB2985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4A97125D" w14:textId="58C2F0EC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A8508E" w14:textId="2A04A27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4271819" w14:textId="49A175E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45FFC" w14:textId="0ED89BB3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C947FF5" w14:textId="52344B5F" w:rsid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3CEBD" w14:textId="0A53669E" w:rsid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A3EDD" w:rsidRPr="004F421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423F34AD" w14:textId="4E49D435" w:rsidR="0086480D" w:rsidRPr="00E3176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4.1 </w:t>
      </w:r>
      <w:r w:rsidR="008A3EDD" w:rsidRPr="00E31765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</w:rPr>
        <w:t>Digital Education Excellence Platform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 xml:space="preserve"> :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</w:rPr>
        <w:t>DEEP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368D8378" w14:textId="3B3C6769" w:rsidR="0086480D" w:rsidRPr="004F4215" w:rsidRDefault="0086480D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DF961DE" w14:textId="2B86B10D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132C623C" w14:textId="1757F034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C15085" w14:textId="6942FF56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B3AC50D" w14:textId="23A6B231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A6492F" w14:textId="4A4A73C0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42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E525229" w14:textId="4D0EB739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D0AE" w14:textId="25476551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48D53636" w14:textId="4897F31A" w:rsidR="0086480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B014B" w14:textId="46A0BC77" w:rsidR="0086480D" w:rsidRPr="00E31765" w:rsidRDefault="0086480D" w:rsidP="008A3EDD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E31765">
        <w:rPr>
          <w:rFonts w:ascii="TH SarabunIT๙" w:hAnsi="TH SarabunIT๙" w:cs="TH SarabunIT๙" w:hint="cs"/>
          <w:spacing w:val="6"/>
          <w:sz w:val="32"/>
          <w:szCs w:val="32"/>
          <w:u w:val="single"/>
          <w:cs/>
        </w:rPr>
        <w:t xml:space="preserve">4.2 </w:t>
      </w:r>
      <w:r w:rsidR="008A3EDD" w:rsidRPr="00E31765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การจัดการศึกษาเด็กปฐมวัย</w:t>
      </w:r>
    </w:p>
    <w:p w14:paraId="21A9BC81" w14:textId="08560DC8" w:rsidR="0086480D" w:rsidRDefault="0086480D" w:rsidP="008F7B29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</w:p>
    <w:p w14:paraId="01F8F2FB" w14:textId="07B15E15" w:rsidR="0086480D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421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468E42C0" w14:textId="685B634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A3A91A" w14:textId="6AF2D840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539B23C2" w14:textId="14FBBE42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B7B71A" w14:textId="015EF5FB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7FF809F4" w14:textId="18BEB74E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2C79B" w14:textId="330F52DC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6451A0A2" w14:textId="678AF031" w:rsidR="008A3EDD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2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F7B29"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4.3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การเข้าถึงทางการศึกษาสำหรับคนพิการ และผู้ด้อยโอกาส</w:t>
      </w:r>
    </w:p>
    <w:p w14:paraId="7E92D365" w14:textId="12999DDD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1C4C326" w14:textId="74D669C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547F7394" w14:textId="2A49EE65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81C863" w14:textId="60A456EC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65F14CB6" w14:textId="714B5AA0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18DEA5" w14:textId="631E451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56225BCC" w14:textId="72E0A655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884AF" w14:textId="1D3275D3" w:rsidR="0086480D" w:rsidRDefault="008E4C1C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5C7D6B91" w14:textId="2823A785" w:rsid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4C1C"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8648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A3EDD" w:rsidRPr="004F421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62486B8B" w14:textId="23735215" w:rsidR="0086480D" w:rsidRPr="009526D3" w:rsidRDefault="008F7B29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5.1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การขับเคลื่อนโรงเรียนคุณภาพของชุมชน</w:t>
      </w:r>
    </w:p>
    <w:p w14:paraId="0F52914F" w14:textId="7ADE72C7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6D9D470F" w14:textId="73CA35B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45BBEF9A" w14:textId="42E637D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E3C92D" w14:textId="2F7AFE0D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EA9A236" w14:textId="14F96DE8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C0A371" w14:textId="1C711377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354B1E3D" w14:textId="3FFA0A3D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3CB20" w14:textId="39046E6F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17B31EF" w14:textId="6995DABE" w:rsidR="008F7B29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8AC49" w14:textId="4D628A12" w:rsidR="0086480D" w:rsidRPr="009526D3" w:rsidRDefault="008F7B29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ab/>
      </w:r>
      <w:r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5.2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โรงเรียนมัธยมดีสี่มุมเมือง</w:t>
      </w:r>
    </w:p>
    <w:p w14:paraId="22762432" w14:textId="005AF2B6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29574411" w14:textId="360EB951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13DB18F8" w14:textId="3C1DDDE6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599EEF" w14:textId="6DE83123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2433238C" w14:textId="60D699B8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E77AD7" w14:textId="7FB20E50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436060CC" w14:textId="23D415EA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E5204" w14:textId="6CDC03FA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B18EFC4" w14:textId="1A598555" w:rsidR="0086480D" w:rsidRPr="008F7B29" w:rsidRDefault="0086480D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B2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F7B29" w:rsidRPr="009526D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 xml:space="preserve">5.3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โรงเรียนคุณภาพประจำตำบล</w:t>
      </w:r>
    </w:p>
    <w:p w14:paraId="06B339FA" w14:textId="775CC0C1" w:rsidR="0086480D" w:rsidRPr="004F4215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24C3E465" w14:textId="481A743F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70987365" w14:textId="201A3D5A" w:rsidR="008F7B29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E21C1D" w14:textId="238FED31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105D45E0" w14:textId="29B05880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4E64D6" w14:textId="638B423F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0B7F4401" w14:textId="6D3FDFD1" w:rsidR="0086480D" w:rsidRPr="004F4215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0A12C" w14:textId="707955BB" w:rsidR="0086480D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FF1B58E" w14:textId="467A5368" w:rsidR="008A3EDD" w:rsidRPr="0086480D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2DA69" w14:textId="4954318A" w:rsidR="008A3EDD" w:rsidRPr="009526D3" w:rsidRDefault="008F7B29" w:rsidP="008E4C1C">
      <w:pPr>
        <w:spacing w:after="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526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5.4  </w:t>
      </w:r>
      <w:r w:rsidR="008A3EDD" w:rsidRPr="009526D3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โรงเรียนขนาดเล็กที่ดำรงอยู่ได้ด้วยตนเอง</w:t>
      </w:r>
    </w:p>
    <w:p w14:paraId="1FBB5D7A" w14:textId="5BD11EDA" w:rsidR="0086480D" w:rsidRPr="004F4215" w:rsidRDefault="008F7B29" w:rsidP="008E4C1C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ผลการขับเคลื่อนนโยบา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>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71FDCD1C" w14:textId="3C2FF4EE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2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ข้อค้นพบ 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</w:p>
    <w:p w14:paraId="30B2A96D" w14:textId="5FEE80D4" w:rsidR="0086480D" w:rsidRPr="004F4215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1A96FC" w14:textId="16D41CD7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3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วิธีการแก้ไขปัญหา ที่เกิดขึ้นจากการดำเนินการตามประเด็นนโยบาย</w:t>
      </w:r>
    </w:p>
    <w:p w14:paraId="041F19F7" w14:textId="7D55CEE1" w:rsidR="0086480D" w:rsidRPr="004F4215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42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33D918" w14:textId="6263176E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z w:val="32"/>
          <w:szCs w:val="32"/>
        </w:rPr>
        <w:t>4</w:t>
      </w:r>
      <w:r w:rsidR="0086480D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>ข้อเสนอแนะต่อผู้บริหาร ในการดำเนินการตามประเด็นนโยบาย (ถ้ามีโปรดระบุ)</w:t>
      </w:r>
    </w:p>
    <w:p w14:paraId="62A93E14" w14:textId="6A37E4EA" w:rsidR="008F7B29" w:rsidRDefault="0086480D" w:rsidP="008E4C1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D28AF" w14:textId="76F67FE8" w:rsidR="0086480D" w:rsidRDefault="008F7B29" w:rsidP="008E4C1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 </w:t>
      </w:r>
      <w:proofErr w:type="gramStart"/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</w:t>
      </w:r>
      <w:r w:rsidR="009526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</w:t>
      </w:r>
      <w:proofErr w:type="gramEnd"/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4F42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4F4215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4F4215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D204FED" w14:textId="414BDB10" w:rsidR="008A3EDD" w:rsidRPr="00E31765" w:rsidRDefault="0086480D" w:rsidP="00E31765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6034A" w14:textId="77777777" w:rsidR="00E31765" w:rsidRDefault="00E31765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F98FC04" w14:textId="405C92C4" w:rsidR="00E31765" w:rsidRPr="00E31765" w:rsidRDefault="00E31765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E31765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การตรวจราชการกรณีพิเศษ  </w:t>
      </w:r>
    </w:p>
    <w:p w14:paraId="7242E9E3" w14:textId="5F5391FA" w:rsidR="00E31765" w:rsidRPr="004F4215" w:rsidRDefault="009526D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ประเด็นการรายงานผลการตรวจราชการกรณีพิเศษ  (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 , PM 2.5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 ตามคำสั่งกระทรวงศึกษาธิการ ที่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สป.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E31765" w:rsidRPr="004F421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38/2564</w:t>
      </w:r>
    </w:p>
    <w:p w14:paraId="70AF5679" w14:textId="77777777" w:rsidR="008A3EDD" w:rsidRPr="004F4215" w:rsidRDefault="008A3EDD" w:rsidP="008A3EDD">
      <w:pPr>
        <w:tabs>
          <w:tab w:val="left" w:pos="5370"/>
        </w:tabs>
        <w:rPr>
          <w:rFonts w:ascii="TH SarabunIT๙" w:hAnsi="TH SarabunIT๙" w:cs="TH SarabunIT๙"/>
          <w:sz w:val="32"/>
          <w:szCs w:val="32"/>
        </w:rPr>
      </w:pPr>
    </w:p>
    <w:sectPr w:rsidR="008A3EDD" w:rsidRPr="004F4215" w:rsidSect="00D901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F55"/>
    <w:multiLevelType w:val="hybridMultilevel"/>
    <w:tmpl w:val="792033EA"/>
    <w:lvl w:ilvl="0" w:tplc="21F048BA">
      <w:start w:val="1"/>
      <w:numFmt w:val="decimal"/>
      <w:lvlText w:val="%1."/>
      <w:lvlJc w:val="left"/>
      <w:pPr>
        <w:ind w:left="6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0107025"/>
    <w:multiLevelType w:val="hybridMultilevel"/>
    <w:tmpl w:val="1AF6BBCA"/>
    <w:lvl w:ilvl="0" w:tplc="411A0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E29D4"/>
    <w:multiLevelType w:val="hybridMultilevel"/>
    <w:tmpl w:val="63089AF2"/>
    <w:lvl w:ilvl="0" w:tplc="63F2C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ED"/>
    <w:rsid w:val="001D722A"/>
    <w:rsid w:val="003C648E"/>
    <w:rsid w:val="00705CED"/>
    <w:rsid w:val="007B63C6"/>
    <w:rsid w:val="0086480D"/>
    <w:rsid w:val="008A3EDD"/>
    <w:rsid w:val="008E4C1C"/>
    <w:rsid w:val="008F7B29"/>
    <w:rsid w:val="009526D3"/>
    <w:rsid w:val="00D90159"/>
    <w:rsid w:val="00E31765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E9B0"/>
  <w15:chartTrackingRefBased/>
  <w15:docId w15:val="{FB992E6F-2A9C-46CB-A1E2-07ABBC3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DD"/>
    <w:pPr>
      <w:ind w:left="720"/>
      <w:contextualSpacing/>
    </w:pPr>
    <w:rPr>
      <w:rFonts w:eastAsia="Times New Roman" w:cs="Times New Roman"/>
    </w:rPr>
  </w:style>
  <w:style w:type="table" w:customStyle="1" w:styleId="1">
    <w:name w:val="เส้นตาราง1"/>
    <w:basedOn w:val="a1"/>
    <w:uiPriority w:val="39"/>
    <w:rsid w:val="008A3EDD"/>
    <w:pPr>
      <w:spacing w:after="0" w:line="240" w:lineRule="auto"/>
    </w:pPr>
    <w:rPr>
      <w:rFonts w:eastAsia="Times New Roman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</dc:creator>
  <cp:keywords/>
  <dc:description/>
  <cp:lastModifiedBy>GGG</cp:lastModifiedBy>
  <cp:revision>2</cp:revision>
  <dcterms:created xsi:type="dcterms:W3CDTF">2021-02-08T09:18:00Z</dcterms:created>
  <dcterms:modified xsi:type="dcterms:W3CDTF">2021-02-08T09:18:00Z</dcterms:modified>
</cp:coreProperties>
</file>